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B4" w:rsidRPr="00913DA7" w:rsidRDefault="000902B4" w:rsidP="000902B4">
      <w:pPr>
        <w:pStyle w:val="1"/>
        <w:rPr>
          <w:color w:val="000000"/>
        </w:rPr>
      </w:pPr>
      <w:bookmarkStart w:id="0" w:name="_Toc334537560"/>
      <w:bookmarkStart w:id="1" w:name="_Toc334803011"/>
      <w:bookmarkStart w:id="2" w:name="_Toc367949479"/>
      <w:bookmarkStart w:id="3" w:name="_Toc492648614"/>
      <w:bookmarkStart w:id="4" w:name="_Toc493662083"/>
      <w:r w:rsidRPr="00913DA7">
        <w:rPr>
          <w:color w:val="000000"/>
        </w:rPr>
        <w:t>附属梨园医院</w:t>
      </w:r>
      <w:bookmarkEnd w:id="0"/>
      <w:bookmarkEnd w:id="1"/>
      <w:bookmarkEnd w:id="2"/>
      <w:bookmarkEnd w:id="3"/>
      <w:bookmarkEnd w:id="4"/>
    </w:p>
    <w:p w:rsidR="000902B4" w:rsidRPr="00913DA7" w:rsidRDefault="000902B4" w:rsidP="000902B4">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梨园医院是华中科技大学第三所附属医院和第三临床学院、卫计委直管综合医院、国家三级甲等医院，亦是湖北省卫计委唯一命名的</w:t>
      </w:r>
      <w:r w:rsidRPr="00913DA7">
        <w:rPr>
          <w:rFonts w:ascii="宋体" w:eastAsia="方正宋三_GBK" w:hAnsi="宋体"/>
          <w:color w:val="000000"/>
          <w:szCs w:val="21"/>
        </w:rPr>
        <w:t>“</w:t>
      </w:r>
      <w:r w:rsidRPr="00913DA7">
        <w:rPr>
          <w:rFonts w:eastAsia="方正宋三_GBK"/>
          <w:color w:val="000000"/>
          <w:szCs w:val="21"/>
        </w:rPr>
        <w:t>湖北省老年病医院</w:t>
      </w:r>
      <w:r w:rsidRPr="00913DA7">
        <w:rPr>
          <w:rFonts w:ascii="宋体" w:eastAsia="方正宋三_GBK" w:hAnsi="宋体"/>
          <w:color w:val="000000"/>
          <w:szCs w:val="21"/>
        </w:rPr>
        <w:t>”</w:t>
      </w:r>
      <w:r w:rsidRPr="00913DA7">
        <w:rPr>
          <w:rFonts w:eastAsia="方正宋三_GBK"/>
          <w:color w:val="000000"/>
          <w:szCs w:val="21"/>
        </w:rPr>
        <w:t>。医院地处东湖之滨，占地总面积约</w:t>
      </w:r>
      <w:smartTag w:uri="urn:schemas-microsoft-com:office:smarttags" w:element="chmetcnv">
        <w:smartTagPr>
          <w:attr w:name="TCSC" w:val="0"/>
          <w:attr w:name="NumberType" w:val="1"/>
          <w:attr w:name="Negative" w:val="False"/>
          <w:attr w:name="HasSpace" w:val="False"/>
          <w:attr w:name="SourceValue" w:val="14.7"/>
          <w:attr w:name="UnitName" w:val="公顷"/>
        </w:smartTagPr>
        <w:r w:rsidRPr="00913DA7">
          <w:rPr>
            <w:rFonts w:eastAsia="方正宋三_GBK"/>
            <w:color w:val="000000"/>
            <w:szCs w:val="21"/>
          </w:rPr>
          <w:t>14.7</w:t>
        </w:r>
        <w:r w:rsidRPr="00913DA7">
          <w:rPr>
            <w:rFonts w:eastAsia="方正宋三_GBK"/>
            <w:color w:val="000000"/>
            <w:szCs w:val="21"/>
          </w:rPr>
          <w:t>公顷</w:t>
        </w:r>
      </w:smartTag>
      <w:r w:rsidRPr="00913DA7">
        <w:rPr>
          <w:rFonts w:eastAsia="方正宋三_GBK"/>
          <w:color w:val="000000"/>
          <w:szCs w:val="21"/>
        </w:rPr>
        <w:t>，院内绿化率达</w:t>
      </w:r>
      <w:r w:rsidRPr="00913DA7">
        <w:rPr>
          <w:rFonts w:eastAsia="方正宋三_GBK"/>
          <w:color w:val="000000"/>
          <w:szCs w:val="21"/>
        </w:rPr>
        <w:t>70%</w:t>
      </w:r>
      <w:r w:rsidRPr="00913DA7">
        <w:rPr>
          <w:rFonts w:eastAsia="方正宋三_GBK"/>
          <w:color w:val="000000"/>
          <w:szCs w:val="21"/>
        </w:rPr>
        <w:t>，常年绿树成荫，鸟语花香，堪称湖北省独有的花园式医院。医院学科门类齐全，专科特色鲜明，</w:t>
      </w:r>
      <w:r w:rsidRPr="00913DA7">
        <w:rPr>
          <w:rFonts w:eastAsia="方正宋三_GBK"/>
          <w:bCs/>
          <w:color w:val="000000"/>
          <w:szCs w:val="21"/>
        </w:rPr>
        <w:t>以发展老年医学和康复保健事业为重点，以老年病诊治、康复为特色，是</w:t>
      </w:r>
      <w:r w:rsidRPr="00913DA7">
        <w:rPr>
          <w:rFonts w:eastAsia="方正宋三_GBK"/>
          <w:color w:val="000000"/>
          <w:szCs w:val="21"/>
        </w:rPr>
        <w:t>集医疗、预防、保健、康复、教学、科研为一体的综合性教学医院。</w:t>
      </w:r>
    </w:p>
    <w:p w:rsidR="000902B4" w:rsidRPr="00913DA7" w:rsidRDefault="000902B4" w:rsidP="000902B4">
      <w:pPr>
        <w:tabs>
          <w:tab w:val="left" w:pos="660"/>
        </w:tabs>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医院现有在职职工</w:t>
      </w:r>
      <w:r w:rsidRPr="00913DA7">
        <w:rPr>
          <w:rFonts w:eastAsia="方正宋三_GBK"/>
          <w:color w:val="000000"/>
          <w:szCs w:val="21"/>
        </w:rPr>
        <w:t>700</w:t>
      </w:r>
      <w:r w:rsidRPr="00913DA7">
        <w:rPr>
          <w:rFonts w:eastAsia="方正宋三_GBK"/>
          <w:color w:val="000000"/>
          <w:szCs w:val="21"/>
        </w:rPr>
        <w:t>余名，开放床位</w:t>
      </w:r>
      <w:r w:rsidRPr="00913DA7">
        <w:rPr>
          <w:rFonts w:eastAsia="方正宋三_GBK"/>
          <w:color w:val="000000"/>
          <w:szCs w:val="21"/>
        </w:rPr>
        <w:t>800</w:t>
      </w:r>
      <w:r w:rsidRPr="00913DA7">
        <w:rPr>
          <w:rFonts w:eastAsia="方正宋三_GBK"/>
          <w:color w:val="000000"/>
          <w:szCs w:val="21"/>
        </w:rPr>
        <w:t>张（核批</w:t>
      </w:r>
      <w:r w:rsidRPr="00913DA7">
        <w:rPr>
          <w:rFonts w:eastAsia="方正宋三_GBK"/>
          <w:color w:val="000000"/>
          <w:szCs w:val="21"/>
        </w:rPr>
        <w:t>1200</w:t>
      </w:r>
      <w:r w:rsidRPr="00913DA7">
        <w:rPr>
          <w:rFonts w:eastAsia="方正宋三_GBK"/>
          <w:color w:val="000000"/>
          <w:szCs w:val="21"/>
        </w:rPr>
        <w:t>张），拥有正、副高级职称专</w:t>
      </w:r>
      <w:smartTag w:uri="urn:schemas-microsoft-com:office:smarttags" w:element="PersonName">
        <w:smartTagPr>
          <w:attr w:name="ProductID" w:val="家"/>
        </w:smartTagPr>
        <w:r w:rsidRPr="00913DA7">
          <w:rPr>
            <w:rFonts w:eastAsia="方正宋三_GBK"/>
            <w:color w:val="000000"/>
            <w:szCs w:val="21"/>
          </w:rPr>
          <w:t>家</w:t>
        </w:r>
      </w:smartTag>
      <w:r w:rsidRPr="00913DA7">
        <w:rPr>
          <w:rFonts w:eastAsia="方正宋三_GBK"/>
          <w:color w:val="000000"/>
          <w:szCs w:val="21"/>
        </w:rPr>
        <w:t>教授百余名，博士生导师</w:t>
      </w:r>
      <w:r w:rsidRPr="00913DA7">
        <w:rPr>
          <w:rFonts w:eastAsia="方正宋三_GBK"/>
          <w:color w:val="000000"/>
          <w:szCs w:val="21"/>
        </w:rPr>
        <w:t>5</w:t>
      </w:r>
      <w:r w:rsidRPr="00913DA7">
        <w:rPr>
          <w:rFonts w:eastAsia="方正宋三_GBK"/>
          <w:color w:val="000000"/>
          <w:szCs w:val="21"/>
        </w:rPr>
        <w:t>人，其中</w:t>
      </w:r>
      <w:r w:rsidRPr="00913DA7">
        <w:rPr>
          <w:rFonts w:eastAsia="方正宋三_GBK"/>
          <w:color w:val="000000"/>
          <w:szCs w:val="21"/>
        </w:rPr>
        <w:t>1</w:t>
      </w:r>
      <w:r w:rsidRPr="00913DA7">
        <w:rPr>
          <w:rFonts w:eastAsia="方正宋三_GBK"/>
          <w:color w:val="000000"/>
          <w:szCs w:val="21"/>
        </w:rPr>
        <w:t>名导师为外聘院士，有硕士生导师</w:t>
      </w:r>
      <w:r w:rsidRPr="00913DA7">
        <w:rPr>
          <w:rFonts w:eastAsia="方正宋三_GBK"/>
          <w:color w:val="000000"/>
          <w:szCs w:val="21"/>
        </w:rPr>
        <w:t>40</w:t>
      </w:r>
      <w:r w:rsidRPr="00913DA7">
        <w:rPr>
          <w:rFonts w:eastAsia="方正宋三_GBK"/>
          <w:color w:val="000000"/>
          <w:szCs w:val="21"/>
        </w:rPr>
        <w:t>余人。多名导师获得国家政府特殊津贴，湖北省突出中青年专家等国家和省级荣誉称号。医院从</w:t>
      </w:r>
      <w:r w:rsidRPr="00913DA7">
        <w:rPr>
          <w:rFonts w:eastAsia="方正宋三_GBK"/>
          <w:color w:val="000000"/>
          <w:szCs w:val="21"/>
        </w:rPr>
        <w:t>1998</w:t>
      </w:r>
      <w:r w:rsidRPr="00913DA7">
        <w:rPr>
          <w:rFonts w:eastAsia="方正宋三_GBK"/>
          <w:color w:val="000000"/>
          <w:szCs w:val="21"/>
        </w:rPr>
        <w:t>年至今获国家、部省级及市级科研资助项目</w:t>
      </w:r>
      <w:r w:rsidRPr="00913DA7">
        <w:rPr>
          <w:rFonts w:eastAsia="方正宋三_GBK"/>
          <w:color w:val="000000"/>
          <w:szCs w:val="21"/>
        </w:rPr>
        <w:t>400</w:t>
      </w:r>
      <w:r w:rsidRPr="00913DA7">
        <w:rPr>
          <w:rFonts w:eastAsia="方正宋三_GBK"/>
          <w:color w:val="000000"/>
          <w:szCs w:val="21"/>
        </w:rPr>
        <w:t>余项。湖北省老年医药学研究所设在院内，该研究所自</w:t>
      </w:r>
      <w:r w:rsidRPr="00913DA7">
        <w:rPr>
          <w:rFonts w:eastAsia="方正宋三_GBK"/>
          <w:color w:val="000000"/>
          <w:szCs w:val="21"/>
        </w:rPr>
        <w:t>1985</w:t>
      </w:r>
      <w:r w:rsidRPr="00913DA7">
        <w:rPr>
          <w:rFonts w:eastAsia="方正宋三_GBK"/>
          <w:color w:val="000000"/>
          <w:szCs w:val="21"/>
        </w:rPr>
        <w:t>年建所以来，踊现出一些在国内外有影响的老年医学学科带头人和中青年科技骨干，科研成果显著，其影响和地位位居国内先进行列。该研究所作为我院研究生培养基地，为研究生培养提供了良好的科学研究环境。医院有临床医学博士点、硕士点，拥有省级重点学科和卫计委临床重点专科项目，拥有湖北省住院医师规范化培训基地。在研究生培养过程中，医院十分注重研究生个人能力的锻炼和素质培养，在研究生管理方面，严格按照有关规章制度进行规范化管理。研究生导师能按学校有关规定认真履行导师职责，多名导师被授予</w:t>
      </w:r>
      <w:r w:rsidRPr="00913DA7">
        <w:rPr>
          <w:rFonts w:ascii="宋体" w:eastAsia="方正宋三_GBK" w:hAnsi="宋体"/>
          <w:color w:val="000000"/>
          <w:szCs w:val="21"/>
        </w:rPr>
        <w:t>“</w:t>
      </w:r>
      <w:r w:rsidRPr="00913DA7">
        <w:rPr>
          <w:rFonts w:eastAsia="方正宋三_GBK"/>
          <w:color w:val="000000"/>
          <w:szCs w:val="21"/>
        </w:rPr>
        <w:t>华中科技大学优秀研究生指导教师</w:t>
      </w:r>
      <w:r w:rsidRPr="00913DA7">
        <w:rPr>
          <w:rFonts w:ascii="宋体" w:eastAsia="方正宋三_GBK" w:hAnsi="宋体"/>
          <w:color w:val="000000"/>
          <w:szCs w:val="21"/>
        </w:rPr>
        <w:t>”</w:t>
      </w:r>
      <w:r w:rsidRPr="00913DA7">
        <w:rPr>
          <w:rFonts w:eastAsia="方正宋三_GBK"/>
          <w:color w:val="000000"/>
          <w:szCs w:val="21"/>
        </w:rPr>
        <w:t>称号，老年医学教研室被授予</w:t>
      </w:r>
      <w:r w:rsidRPr="00913DA7">
        <w:rPr>
          <w:rFonts w:ascii="宋体" w:eastAsia="方正宋三_GBK" w:hAnsi="宋体"/>
          <w:color w:val="000000"/>
          <w:szCs w:val="21"/>
        </w:rPr>
        <w:t>“</w:t>
      </w:r>
      <w:r w:rsidRPr="00913DA7">
        <w:rPr>
          <w:rFonts w:eastAsia="方正宋三_GBK"/>
          <w:color w:val="000000"/>
          <w:szCs w:val="21"/>
        </w:rPr>
        <w:t>研究生指导先进集体</w:t>
      </w:r>
      <w:r w:rsidRPr="00913DA7">
        <w:rPr>
          <w:rFonts w:ascii="宋体" w:eastAsia="方正宋三_GBK" w:hAnsi="宋体"/>
          <w:color w:val="000000"/>
          <w:szCs w:val="21"/>
        </w:rPr>
        <w:t>”</w:t>
      </w:r>
      <w:r w:rsidRPr="00913DA7">
        <w:rPr>
          <w:rFonts w:eastAsia="方正宋三_GBK"/>
          <w:color w:val="000000"/>
          <w:szCs w:val="21"/>
        </w:rPr>
        <w:t>。</w:t>
      </w:r>
      <w:r w:rsidRPr="00913DA7">
        <w:rPr>
          <w:rFonts w:eastAsia="方正宋三_GBK"/>
          <w:color w:val="000000"/>
          <w:szCs w:val="21"/>
        </w:rPr>
        <w:t>1998</w:t>
      </w:r>
      <w:r w:rsidRPr="00913DA7">
        <w:rPr>
          <w:rFonts w:eastAsia="方正宋三_GBK"/>
          <w:color w:val="000000"/>
          <w:szCs w:val="21"/>
        </w:rPr>
        <w:t>年至今，我院培养的毕业研究生就业情况好，并受到用人单位的一致好评。</w:t>
      </w:r>
    </w:p>
    <w:p w:rsidR="000902B4" w:rsidRPr="00913DA7" w:rsidRDefault="000902B4" w:rsidP="000902B4">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医院拥有一支实力雄厚、经验丰富的师资队伍，均为各学科的优秀人员，承担着各级科研课题，有明确的科研研究方向。随着社会对人才层次需求的重心上移及我院研究生教育的发展，我院的研究生招生和培养规模亦将进一步增大。欢迎有志于献身医学卫生事业的青年学子报考我院！</w:t>
      </w:r>
    </w:p>
    <w:p w:rsidR="000902B4" w:rsidRPr="00913DA7" w:rsidRDefault="000902B4" w:rsidP="000902B4">
      <w:pPr>
        <w:adjustRightInd w:val="0"/>
        <w:snapToGrid w:val="0"/>
        <w:spacing w:line="336" w:lineRule="auto"/>
        <w:ind w:firstLineChars="200" w:firstLine="420"/>
        <w:rPr>
          <w:rFonts w:eastAsia="方正宋三_GBK"/>
          <w:color w:val="000000"/>
          <w:szCs w:val="21"/>
        </w:rPr>
      </w:pPr>
      <w:r w:rsidRPr="00913DA7">
        <w:rPr>
          <w:rFonts w:eastAsia="方正宋三_GBK"/>
          <w:bCs/>
          <w:color w:val="000000"/>
          <w:szCs w:val="21"/>
        </w:rPr>
        <w:t>2018</w:t>
      </w:r>
      <w:r w:rsidRPr="00913DA7">
        <w:rPr>
          <w:rFonts w:eastAsia="方正宋三_GBK"/>
          <w:bCs/>
          <w:color w:val="000000"/>
          <w:szCs w:val="21"/>
        </w:rPr>
        <w:t>年研究生招生工作的有关情况说明如下：</w:t>
      </w:r>
    </w:p>
    <w:p w:rsidR="000902B4" w:rsidRPr="00913DA7" w:rsidRDefault="000902B4" w:rsidP="000902B4">
      <w:pPr>
        <w:tabs>
          <w:tab w:val="left" w:pos="0"/>
        </w:tabs>
        <w:adjustRightInd w:val="0"/>
        <w:snapToGrid w:val="0"/>
        <w:spacing w:line="336" w:lineRule="auto"/>
        <w:ind w:firstLineChars="200" w:firstLine="420"/>
        <w:rPr>
          <w:rFonts w:eastAsia="方正宋三_GBK"/>
          <w:bCs/>
          <w:color w:val="000000"/>
          <w:szCs w:val="21"/>
        </w:rPr>
      </w:pPr>
      <w:r w:rsidRPr="00913DA7">
        <w:rPr>
          <w:rFonts w:eastAsia="方正宋三_GBK"/>
          <w:bCs/>
          <w:color w:val="000000"/>
          <w:szCs w:val="21"/>
        </w:rPr>
        <w:t>（一）招生计划</w:t>
      </w:r>
    </w:p>
    <w:p w:rsidR="000902B4" w:rsidRPr="00913DA7" w:rsidRDefault="000902B4" w:rsidP="000902B4">
      <w:pPr>
        <w:tabs>
          <w:tab w:val="left" w:pos="0"/>
        </w:tabs>
        <w:adjustRightInd w:val="0"/>
        <w:snapToGrid w:val="0"/>
        <w:spacing w:line="336" w:lineRule="auto"/>
        <w:ind w:firstLineChars="200" w:firstLine="420"/>
        <w:rPr>
          <w:rFonts w:eastAsia="方正宋三_GBK"/>
          <w:color w:val="000000"/>
          <w:kern w:val="0"/>
          <w:szCs w:val="21"/>
        </w:rPr>
      </w:pPr>
      <w:r w:rsidRPr="00913DA7">
        <w:rPr>
          <w:rFonts w:eastAsia="方正宋三_GBK"/>
          <w:color w:val="000000"/>
          <w:kern w:val="0"/>
          <w:szCs w:val="21"/>
        </w:rPr>
        <w:t>2018</w:t>
      </w:r>
      <w:r w:rsidRPr="00913DA7">
        <w:rPr>
          <w:rFonts w:eastAsia="方正宋三_GBK"/>
          <w:color w:val="000000"/>
          <w:kern w:val="0"/>
          <w:szCs w:val="21"/>
        </w:rPr>
        <w:t>年招生人数以下达的计划为准，招生政策按国家有关规定执行。</w:t>
      </w:r>
      <w:r w:rsidRPr="00913DA7">
        <w:rPr>
          <w:rFonts w:eastAsia="方正宋三_GBK"/>
          <w:color w:val="000000"/>
          <w:kern w:val="0"/>
          <w:szCs w:val="21"/>
        </w:rPr>
        <w:t>50%</w:t>
      </w:r>
      <w:r w:rsidRPr="00913DA7">
        <w:rPr>
          <w:rFonts w:eastAsia="方正宋三_GBK"/>
          <w:color w:val="000000"/>
          <w:kern w:val="0"/>
          <w:szCs w:val="21"/>
        </w:rPr>
        <w:t>名额为公开招考，</w:t>
      </w:r>
      <w:r w:rsidRPr="00913DA7">
        <w:rPr>
          <w:rFonts w:eastAsia="方正宋三_GBK"/>
          <w:color w:val="000000"/>
          <w:kern w:val="0"/>
          <w:szCs w:val="21"/>
        </w:rPr>
        <w:t>50%</w:t>
      </w:r>
      <w:r w:rsidRPr="00913DA7">
        <w:rPr>
          <w:rFonts w:eastAsia="方正宋三_GBK"/>
          <w:color w:val="000000"/>
          <w:kern w:val="0"/>
          <w:szCs w:val="21"/>
        </w:rPr>
        <w:t>名额为推免生。</w:t>
      </w:r>
    </w:p>
    <w:p w:rsidR="000902B4" w:rsidRPr="00913DA7" w:rsidRDefault="000902B4" w:rsidP="000902B4">
      <w:pPr>
        <w:tabs>
          <w:tab w:val="left" w:pos="0"/>
        </w:tabs>
        <w:adjustRightInd w:val="0"/>
        <w:snapToGrid w:val="0"/>
        <w:spacing w:line="336" w:lineRule="auto"/>
        <w:ind w:firstLineChars="200" w:firstLine="420"/>
        <w:rPr>
          <w:rFonts w:eastAsia="方正宋三_GBK"/>
          <w:bCs/>
          <w:color w:val="000000"/>
          <w:szCs w:val="21"/>
        </w:rPr>
      </w:pPr>
      <w:r w:rsidRPr="00913DA7">
        <w:rPr>
          <w:rFonts w:eastAsia="方正宋三_GBK"/>
          <w:bCs/>
          <w:color w:val="000000"/>
          <w:szCs w:val="21"/>
        </w:rPr>
        <w:lastRenderedPageBreak/>
        <w:t>（二）学制</w:t>
      </w:r>
    </w:p>
    <w:p w:rsidR="000902B4" w:rsidRPr="00913DA7" w:rsidRDefault="000902B4" w:rsidP="000902B4">
      <w:pPr>
        <w:tabs>
          <w:tab w:val="left" w:pos="0"/>
        </w:tabs>
        <w:adjustRightInd w:val="0"/>
        <w:snapToGrid w:val="0"/>
        <w:spacing w:line="336" w:lineRule="auto"/>
        <w:ind w:firstLineChars="200" w:firstLine="420"/>
        <w:rPr>
          <w:rFonts w:eastAsia="方正宋三_GBK"/>
          <w:bCs/>
          <w:color w:val="000000"/>
          <w:szCs w:val="21"/>
        </w:rPr>
      </w:pPr>
      <w:r w:rsidRPr="00913DA7">
        <w:rPr>
          <w:rFonts w:eastAsia="方正宋三_GBK"/>
          <w:bCs/>
          <w:color w:val="000000"/>
          <w:szCs w:val="21"/>
        </w:rPr>
        <w:t>我院各招生专业学制均为</w:t>
      </w:r>
      <w:r w:rsidRPr="00913DA7">
        <w:rPr>
          <w:rFonts w:eastAsia="方正宋三_GBK"/>
          <w:bCs/>
          <w:color w:val="000000"/>
          <w:szCs w:val="21"/>
        </w:rPr>
        <w:t>3</w:t>
      </w:r>
      <w:r w:rsidRPr="00913DA7">
        <w:rPr>
          <w:rFonts w:eastAsia="方正宋三_GBK"/>
          <w:bCs/>
          <w:color w:val="000000"/>
          <w:szCs w:val="21"/>
        </w:rPr>
        <w:t>年。硕博连读生</w:t>
      </w:r>
      <w:r w:rsidRPr="00913DA7">
        <w:rPr>
          <w:rFonts w:eastAsia="方正宋三_GBK"/>
          <w:bCs/>
          <w:color w:val="000000"/>
          <w:szCs w:val="21"/>
        </w:rPr>
        <w:t>5</w:t>
      </w:r>
      <w:r w:rsidRPr="00913DA7">
        <w:rPr>
          <w:rFonts w:eastAsia="方正宋三_GBK"/>
          <w:bCs/>
          <w:color w:val="000000"/>
          <w:szCs w:val="21"/>
        </w:rPr>
        <w:t>－</w:t>
      </w:r>
      <w:r w:rsidRPr="00913DA7">
        <w:rPr>
          <w:rFonts w:eastAsia="方正宋三_GBK"/>
          <w:bCs/>
          <w:color w:val="000000"/>
          <w:szCs w:val="21"/>
        </w:rPr>
        <w:t>6</w:t>
      </w:r>
      <w:r w:rsidRPr="00913DA7">
        <w:rPr>
          <w:rFonts w:eastAsia="方正宋三_GBK"/>
          <w:bCs/>
          <w:color w:val="000000"/>
          <w:szCs w:val="21"/>
        </w:rPr>
        <w:t>年，最少不得低于</w:t>
      </w:r>
      <w:r w:rsidRPr="00913DA7">
        <w:rPr>
          <w:rFonts w:eastAsia="方正宋三_GBK"/>
          <w:bCs/>
          <w:color w:val="000000"/>
          <w:szCs w:val="21"/>
        </w:rPr>
        <w:t>5</w:t>
      </w:r>
      <w:r w:rsidRPr="00913DA7">
        <w:rPr>
          <w:rFonts w:eastAsia="方正宋三_GBK"/>
          <w:bCs/>
          <w:color w:val="000000"/>
          <w:szCs w:val="21"/>
        </w:rPr>
        <w:t>年。</w:t>
      </w:r>
    </w:p>
    <w:p w:rsidR="000902B4" w:rsidRPr="00913DA7" w:rsidRDefault="000902B4" w:rsidP="000902B4">
      <w:pPr>
        <w:tabs>
          <w:tab w:val="left" w:pos="0"/>
        </w:tabs>
        <w:adjustRightInd w:val="0"/>
        <w:snapToGrid w:val="0"/>
        <w:spacing w:line="336" w:lineRule="auto"/>
        <w:ind w:firstLineChars="200" w:firstLine="420"/>
        <w:rPr>
          <w:rFonts w:eastAsia="方正宋三_GBK"/>
          <w:bCs/>
          <w:color w:val="000000"/>
          <w:szCs w:val="21"/>
        </w:rPr>
      </w:pPr>
      <w:r w:rsidRPr="00913DA7">
        <w:rPr>
          <w:rFonts w:eastAsia="方正宋三_GBK"/>
          <w:bCs/>
          <w:color w:val="000000"/>
          <w:szCs w:val="21"/>
        </w:rPr>
        <w:t>（三）研究生资助体系</w:t>
      </w:r>
    </w:p>
    <w:p w:rsidR="000902B4" w:rsidRPr="00913DA7" w:rsidRDefault="000902B4" w:rsidP="000902B4">
      <w:pPr>
        <w:tabs>
          <w:tab w:val="left" w:pos="0"/>
        </w:tabs>
        <w:adjustRightInd w:val="0"/>
        <w:snapToGrid w:val="0"/>
        <w:spacing w:line="336" w:lineRule="auto"/>
        <w:ind w:firstLineChars="200" w:firstLine="420"/>
        <w:rPr>
          <w:rFonts w:eastAsia="方正宋三_GBK"/>
          <w:bCs/>
          <w:color w:val="000000"/>
          <w:szCs w:val="21"/>
        </w:rPr>
      </w:pPr>
      <w:r w:rsidRPr="00913DA7">
        <w:rPr>
          <w:rFonts w:eastAsia="方正宋三_GBK"/>
          <w:bCs/>
          <w:color w:val="000000"/>
          <w:szCs w:val="21"/>
        </w:rPr>
        <w:t>我院按华中科技大学有关规定，全面实施研究生资助制度。研究生资助体系包含学业奖学金、学业助学金、单项奖学金、困难补助和国家助学贷款。</w:t>
      </w:r>
    </w:p>
    <w:p w:rsidR="000902B4" w:rsidRPr="00913DA7" w:rsidRDefault="000902B4" w:rsidP="000902B4">
      <w:pPr>
        <w:tabs>
          <w:tab w:val="left" w:pos="0"/>
        </w:tabs>
        <w:adjustRightInd w:val="0"/>
        <w:snapToGrid w:val="0"/>
        <w:spacing w:line="336" w:lineRule="auto"/>
        <w:ind w:firstLineChars="200" w:firstLine="420"/>
        <w:rPr>
          <w:rFonts w:eastAsia="方正宋三_GBK"/>
          <w:bCs/>
          <w:color w:val="000000"/>
          <w:szCs w:val="21"/>
        </w:rPr>
      </w:pPr>
      <w:r w:rsidRPr="00913DA7">
        <w:rPr>
          <w:rFonts w:eastAsia="方正宋三_GBK"/>
          <w:bCs/>
          <w:color w:val="000000"/>
          <w:szCs w:val="21"/>
        </w:rPr>
        <w:t>奖学金评定、助学金和贷款资助等办法按学校有关规定实行。</w:t>
      </w:r>
    </w:p>
    <w:p w:rsidR="000902B4" w:rsidRPr="00913DA7" w:rsidRDefault="000902B4" w:rsidP="000902B4">
      <w:pPr>
        <w:tabs>
          <w:tab w:val="left" w:pos="0"/>
        </w:tabs>
        <w:adjustRightInd w:val="0"/>
        <w:snapToGrid w:val="0"/>
        <w:spacing w:line="336" w:lineRule="auto"/>
        <w:ind w:firstLineChars="200" w:firstLine="420"/>
        <w:rPr>
          <w:rFonts w:eastAsia="方正宋三_GBK"/>
          <w:bCs/>
          <w:color w:val="000000"/>
          <w:szCs w:val="21"/>
        </w:rPr>
      </w:pPr>
      <w:r w:rsidRPr="00913DA7">
        <w:rPr>
          <w:rFonts w:eastAsia="方正宋三_GBK"/>
          <w:bCs/>
          <w:color w:val="000000"/>
          <w:szCs w:val="21"/>
        </w:rPr>
        <w:t>（四）报考条件</w:t>
      </w:r>
    </w:p>
    <w:p w:rsidR="000902B4" w:rsidRPr="00913DA7" w:rsidRDefault="000902B4" w:rsidP="000902B4">
      <w:pPr>
        <w:tabs>
          <w:tab w:val="left" w:pos="0"/>
        </w:tabs>
        <w:adjustRightInd w:val="0"/>
        <w:snapToGrid w:val="0"/>
        <w:spacing w:line="336" w:lineRule="auto"/>
        <w:ind w:firstLineChars="200" w:firstLine="420"/>
        <w:rPr>
          <w:rFonts w:eastAsia="方正宋三_GBK"/>
          <w:bCs/>
          <w:color w:val="000000"/>
          <w:szCs w:val="21"/>
        </w:rPr>
      </w:pPr>
      <w:r w:rsidRPr="00913DA7">
        <w:rPr>
          <w:rFonts w:eastAsia="方正宋三_GBK"/>
          <w:bCs/>
          <w:color w:val="000000"/>
          <w:szCs w:val="21"/>
        </w:rPr>
        <w:t>符合《华中科技大学</w:t>
      </w:r>
      <w:r w:rsidRPr="00913DA7">
        <w:rPr>
          <w:rFonts w:eastAsia="方正宋三_GBK"/>
          <w:bCs/>
          <w:color w:val="000000"/>
          <w:szCs w:val="21"/>
        </w:rPr>
        <w:t>2018</w:t>
      </w:r>
      <w:r w:rsidRPr="00913DA7">
        <w:rPr>
          <w:rFonts w:eastAsia="方正宋三_GBK"/>
          <w:bCs/>
          <w:color w:val="000000"/>
          <w:szCs w:val="21"/>
        </w:rPr>
        <w:t>年招收攻读硕士学位研究生简章》的相关要求。</w:t>
      </w:r>
    </w:p>
    <w:p w:rsidR="000902B4" w:rsidRPr="00913DA7" w:rsidRDefault="000902B4" w:rsidP="000902B4">
      <w:pPr>
        <w:tabs>
          <w:tab w:val="left" w:pos="0"/>
        </w:tabs>
        <w:adjustRightInd w:val="0"/>
        <w:snapToGrid w:val="0"/>
        <w:spacing w:line="336" w:lineRule="auto"/>
        <w:ind w:firstLineChars="200" w:firstLine="420"/>
        <w:rPr>
          <w:rFonts w:eastAsia="方正宋三_GBK"/>
          <w:bCs/>
          <w:color w:val="000000"/>
          <w:szCs w:val="21"/>
        </w:rPr>
      </w:pPr>
      <w:r w:rsidRPr="00913DA7">
        <w:rPr>
          <w:rFonts w:eastAsia="方正宋三_GBK"/>
          <w:bCs/>
          <w:color w:val="000000"/>
          <w:szCs w:val="21"/>
        </w:rPr>
        <w:t>（五）通讯地址：湖北省武汉市东湖生态旅游风景区沿湖大道</w:t>
      </w:r>
      <w:r w:rsidRPr="00913DA7">
        <w:rPr>
          <w:rFonts w:eastAsia="方正宋三_GBK"/>
          <w:bCs/>
          <w:color w:val="000000"/>
          <w:szCs w:val="21"/>
        </w:rPr>
        <w:t>39</w:t>
      </w:r>
      <w:r w:rsidRPr="00913DA7">
        <w:rPr>
          <w:rFonts w:eastAsia="方正宋三_GBK"/>
          <w:bCs/>
          <w:color w:val="000000"/>
          <w:szCs w:val="21"/>
        </w:rPr>
        <w:t>号</w:t>
      </w:r>
    </w:p>
    <w:p w:rsidR="000902B4" w:rsidRPr="00913DA7" w:rsidRDefault="000902B4" w:rsidP="000902B4">
      <w:pPr>
        <w:tabs>
          <w:tab w:val="left" w:pos="0"/>
        </w:tabs>
        <w:adjustRightInd w:val="0"/>
        <w:snapToGrid w:val="0"/>
        <w:spacing w:line="336" w:lineRule="auto"/>
        <w:ind w:firstLineChars="200" w:firstLine="420"/>
        <w:rPr>
          <w:rFonts w:eastAsia="方正宋三_GBK"/>
          <w:bCs/>
          <w:color w:val="000000"/>
          <w:szCs w:val="21"/>
        </w:rPr>
      </w:pPr>
      <w:r w:rsidRPr="00913DA7">
        <w:rPr>
          <w:rFonts w:eastAsia="方正宋三_GBK"/>
          <w:bCs/>
          <w:color w:val="000000"/>
          <w:szCs w:val="21"/>
        </w:rPr>
        <w:t>邮政编码：</w:t>
      </w:r>
      <w:r w:rsidRPr="00913DA7">
        <w:rPr>
          <w:rFonts w:eastAsia="方正宋三_GBK"/>
          <w:bCs/>
          <w:color w:val="000000"/>
          <w:szCs w:val="21"/>
        </w:rPr>
        <w:t xml:space="preserve">430077 </w:t>
      </w:r>
    </w:p>
    <w:p w:rsidR="000902B4" w:rsidRPr="00913DA7" w:rsidRDefault="000902B4" w:rsidP="000902B4">
      <w:pPr>
        <w:tabs>
          <w:tab w:val="left" w:pos="0"/>
        </w:tabs>
        <w:adjustRightInd w:val="0"/>
        <w:snapToGrid w:val="0"/>
        <w:spacing w:line="336" w:lineRule="auto"/>
        <w:ind w:firstLineChars="200" w:firstLine="420"/>
        <w:rPr>
          <w:rFonts w:eastAsia="方正宋三_GBK"/>
          <w:bCs/>
          <w:color w:val="000000"/>
          <w:szCs w:val="21"/>
        </w:rPr>
      </w:pPr>
      <w:r w:rsidRPr="00913DA7">
        <w:rPr>
          <w:rFonts w:eastAsia="方正宋三_GBK"/>
          <w:bCs/>
          <w:color w:val="000000"/>
          <w:szCs w:val="21"/>
        </w:rPr>
        <w:t>联系部门：研究生科</w:t>
      </w:r>
    </w:p>
    <w:p w:rsidR="000902B4" w:rsidRPr="00913DA7" w:rsidRDefault="000902B4" w:rsidP="000902B4">
      <w:pPr>
        <w:tabs>
          <w:tab w:val="left" w:pos="0"/>
        </w:tabs>
        <w:adjustRightInd w:val="0"/>
        <w:snapToGrid w:val="0"/>
        <w:spacing w:line="336" w:lineRule="auto"/>
        <w:ind w:firstLineChars="200" w:firstLine="420"/>
        <w:rPr>
          <w:rFonts w:eastAsia="方正宋三_GBK"/>
          <w:bCs/>
          <w:color w:val="000000"/>
          <w:szCs w:val="21"/>
        </w:rPr>
      </w:pPr>
      <w:r w:rsidRPr="00913DA7">
        <w:rPr>
          <w:rFonts w:eastAsia="方正宋三_GBK"/>
          <w:bCs/>
          <w:color w:val="000000"/>
          <w:szCs w:val="21"/>
        </w:rPr>
        <w:t>联系电话：</w:t>
      </w:r>
      <w:r w:rsidRPr="00913DA7">
        <w:rPr>
          <w:rFonts w:eastAsia="方正宋三_GBK"/>
          <w:bCs/>
          <w:color w:val="000000"/>
          <w:szCs w:val="21"/>
        </w:rPr>
        <w:t>027-86785629</w:t>
      </w:r>
    </w:p>
    <w:p w:rsidR="000902B4" w:rsidRPr="00913DA7" w:rsidRDefault="000902B4" w:rsidP="000902B4">
      <w:pPr>
        <w:tabs>
          <w:tab w:val="left" w:pos="0"/>
        </w:tabs>
        <w:adjustRightInd w:val="0"/>
        <w:snapToGrid w:val="0"/>
        <w:spacing w:line="336" w:lineRule="auto"/>
        <w:ind w:firstLineChars="200" w:firstLine="420"/>
        <w:rPr>
          <w:rFonts w:eastAsia="方正宋三_GBK"/>
          <w:bCs/>
          <w:color w:val="000000"/>
          <w:szCs w:val="21"/>
        </w:rPr>
      </w:pPr>
      <w:r w:rsidRPr="00913DA7">
        <w:rPr>
          <w:rFonts w:eastAsia="方正宋三_GBK"/>
          <w:bCs/>
          <w:color w:val="000000"/>
          <w:szCs w:val="21"/>
        </w:rPr>
        <w:t>传</w:t>
      </w:r>
      <w:r w:rsidRPr="00913DA7">
        <w:rPr>
          <w:rFonts w:eastAsia="方正宋三_GBK"/>
          <w:bCs/>
          <w:color w:val="000000"/>
          <w:szCs w:val="21"/>
        </w:rPr>
        <w:t xml:space="preserve">    </w:t>
      </w:r>
      <w:r w:rsidRPr="00913DA7">
        <w:rPr>
          <w:rFonts w:eastAsia="方正宋三_GBK"/>
          <w:bCs/>
          <w:color w:val="000000"/>
          <w:szCs w:val="21"/>
        </w:rPr>
        <w:t>真：</w:t>
      </w:r>
      <w:r w:rsidRPr="00913DA7">
        <w:rPr>
          <w:rFonts w:eastAsia="方正宋三_GBK"/>
          <w:bCs/>
          <w:color w:val="000000"/>
          <w:szCs w:val="21"/>
        </w:rPr>
        <w:t>027-86793341</w:t>
      </w:r>
    </w:p>
    <w:p w:rsidR="000902B4" w:rsidRPr="00913DA7" w:rsidRDefault="000902B4" w:rsidP="000902B4">
      <w:pPr>
        <w:tabs>
          <w:tab w:val="left" w:pos="0"/>
        </w:tabs>
        <w:adjustRightInd w:val="0"/>
        <w:snapToGrid w:val="0"/>
        <w:spacing w:line="336" w:lineRule="auto"/>
        <w:ind w:firstLineChars="200" w:firstLine="420"/>
        <w:rPr>
          <w:rFonts w:eastAsia="方正宋三_GBK"/>
          <w:bCs/>
          <w:color w:val="000000"/>
          <w:szCs w:val="21"/>
        </w:rPr>
      </w:pPr>
      <w:r w:rsidRPr="00913DA7">
        <w:rPr>
          <w:rFonts w:eastAsia="方正宋三_GBK"/>
          <w:bCs/>
          <w:color w:val="000000"/>
          <w:szCs w:val="21"/>
        </w:rPr>
        <w:t>联</w:t>
      </w:r>
      <w:r w:rsidRPr="00913DA7">
        <w:rPr>
          <w:rFonts w:eastAsia="方正宋三_GBK"/>
          <w:bCs/>
          <w:color w:val="000000"/>
          <w:szCs w:val="21"/>
        </w:rPr>
        <w:t xml:space="preserve"> </w:t>
      </w:r>
      <w:r w:rsidRPr="00913DA7">
        <w:rPr>
          <w:rFonts w:eastAsia="方正宋三_GBK"/>
          <w:bCs/>
          <w:color w:val="000000"/>
          <w:szCs w:val="21"/>
        </w:rPr>
        <w:t>系</w:t>
      </w:r>
      <w:r w:rsidRPr="00913DA7">
        <w:rPr>
          <w:rFonts w:eastAsia="方正宋三_GBK"/>
          <w:bCs/>
          <w:color w:val="000000"/>
          <w:szCs w:val="21"/>
        </w:rPr>
        <w:t xml:space="preserve"> </w:t>
      </w:r>
      <w:r w:rsidRPr="00913DA7">
        <w:rPr>
          <w:rFonts w:eastAsia="方正宋三_GBK"/>
          <w:bCs/>
          <w:color w:val="000000"/>
          <w:szCs w:val="21"/>
        </w:rPr>
        <w:t>人：</w:t>
      </w:r>
      <w:smartTag w:uri="urn:schemas-microsoft-com:office:smarttags" w:element="PersonName">
        <w:smartTagPr>
          <w:attr w:name="ProductID" w:val="马"/>
        </w:smartTagPr>
        <w:r w:rsidRPr="00913DA7">
          <w:rPr>
            <w:rFonts w:eastAsia="方正宋三_GBK"/>
            <w:bCs/>
            <w:color w:val="000000"/>
            <w:szCs w:val="21"/>
          </w:rPr>
          <w:t>马</w:t>
        </w:r>
      </w:smartTag>
      <w:r w:rsidRPr="00913DA7">
        <w:rPr>
          <w:rFonts w:eastAsia="方正宋三_GBK"/>
          <w:bCs/>
          <w:color w:val="000000"/>
          <w:szCs w:val="21"/>
        </w:rPr>
        <w:t>老师、李老师</w:t>
      </w:r>
    </w:p>
    <w:p w:rsidR="000902B4" w:rsidRPr="00913DA7" w:rsidRDefault="000902B4" w:rsidP="000902B4">
      <w:pPr>
        <w:pStyle w:val="2"/>
        <w:rPr>
          <w:rFonts w:hint="eastAsia"/>
          <w:color w:val="000000"/>
          <w:lang w:eastAsia="zh-CN"/>
        </w:rPr>
      </w:pPr>
      <w:r w:rsidRPr="00913DA7">
        <w:rPr>
          <w:color w:val="000000"/>
        </w:rPr>
        <w:br w:type="page"/>
      </w:r>
      <w:bookmarkStart w:id="5" w:name="_Toc493662084"/>
      <w:r w:rsidRPr="00913DA7">
        <w:rPr>
          <w:color w:val="000000"/>
        </w:rPr>
        <w:lastRenderedPageBreak/>
        <w:t>学术学位招生目录</w:t>
      </w:r>
      <w:bookmarkEnd w:id="5"/>
    </w:p>
    <w:tbl>
      <w:tblPr>
        <w:tblW w:w="8414"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81"/>
        <w:gridCol w:w="1247"/>
      </w:tblGrid>
      <w:tr w:rsidR="000902B4" w:rsidRPr="00913DA7" w:rsidTr="00AE090D">
        <w:tblPrEx>
          <w:tblCellMar>
            <w:top w:w="0" w:type="dxa"/>
            <w:bottom w:w="0" w:type="dxa"/>
          </w:tblCellMar>
        </w:tblPrEx>
        <w:trPr>
          <w:tblHeader/>
        </w:trPr>
        <w:tc>
          <w:tcPr>
            <w:tcW w:w="3374" w:type="dxa"/>
            <w:tcBorders>
              <w:top w:val="single" w:sz="4" w:space="0" w:color="auto"/>
              <w:bottom w:val="single" w:sz="4" w:space="0" w:color="auto"/>
            </w:tcBorders>
            <w:shd w:val="clear" w:color="auto" w:fill="auto"/>
            <w:vAlign w:val="center"/>
          </w:tcPr>
          <w:p w:rsidR="000902B4" w:rsidRPr="00913DA7" w:rsidRDefault="000902B4" w:rsidP="00AE090D">
            <w:pPr>
              <w:spacing w:line="280" w:lineRule="exact"/>
              <w:ind w:left="420" w:hangingChars="200" w:hanging="420"/>
              <w:jc w:val="center"/>
              <w:rPr>
                <w:rFonts w:eastAsia="方正宋三_GBK" w:hint="eastAsia"/>
                <w:color w:val="000000"/>
                <w:szCs w:val="21"/>
              </w:rPr>
            </w:pPr>
            <w:r w:rsidRPr="00913DA7">
              <w:rPr>
                <w:rFonts w:eastAsia="方正宋三_GBK"/>
                <w:color w:val="000000"/>
                <w:szCs w:val="21"/>
              </w:rPr>
              <w:t>学科专业名称及代码、</w:t>
            </w:r>
          </w:p>
          <w:p w:rsidR="000902B4" w:rsidRPr="00913DA7" w:rsidRDefault="000902B4" w:rsidP="00AE090D">
            <w:pPr>
              <w:spacing w:line="280" w:lineRule="exact"/>
              <w:ind w:left="420" w:hangingChars="200" w:hanging="420"/>
              <w:jc w:val="center"/>
              <w:rPr>
                <w:color w:val="000000"/>
                <w:szCs w:val="21"/>
              </w:rPr>
            </w:pPr>
            <w:r w:rsidRPr="00913DA7">
              <w:rPr>
                <w:rFonts w:eastAsia="方正宋三_GBK"/>
                <w:color w:val="000000"/>
                <w:szCs w:val="21"/>
              </w:rPr>
              <w:t>研究方向</w:t>
            </w:r>
          </w:p>
        </w:tc>
        <w:tc>
          <w:tcPr>
            <w:tcW w:w="812" w:type="dxa"/>
            <w:tcBorders>
              <w:top w:val="single" w:sz="4" w:space="0" w:color="auto"/>
              <w:bottom w:val="single" w:sz="4" w:space="0" w:color="auto"/>
            </w:tcBorders>
            <w:shd w:val="clear" w:color="auto" w:fill="auto"/>
            <w:vAlign w:val="center"/>
          </w:tcPr>
          <w:p w:rsidR="000902B4" w:rsidRPr="00913DA7" w:rsidRDefault="000902B4" w:rsidP="00AE090D">
            <w:pPr>
              <w:spacing w:line="280" w:lineRule="exact"/>
              <w:jc w:val="center"/>
              <w:rPr>
                <w:rFonts w:eastAsia="方正宋三_GBK" w:hint="eastAsia"/>
                <w:color w:val="000000"/>
                <w:szCs w:val="21"/>
              </w:rPr>
            </w:pPr>
            <w:r w:rsidRPr="00913DA7">
              <w:rPr>
                <w:rFonts w:eastAsia="方正宋三_GBK"/>
                <w:color w:val="000000"/>
                <w:szCs w:val="21"/>
              </w:rPr>
              <w:t>招生</w:t>
            </w:r>
          </w:p>
          <w:p w:rsidR="000902B4" w:rsidRPr="00913DA7" w:rsidRDefault="000902B4" w:rsidP="00AE090D">
            <w:pPr>
              <w:spacing w:line="280" w:lineRule="exact"/>
              <w:jc w:val="center"/>
              <w:rPr>
                <w:color w:val="000000"/>
                <w:szCs w:val="21"/>
              </w:rPr>
            </w:pPr>
            <w:r w:rsidRPr="00913DA7">
              <w:rPr>
                <w:rFonts w:eastAsia="方正宋三_GBK"/>
                <w:color w:val="000000"/>
                <w:szCs w:val="21"/>
              </w:rPr>
              <w:t>人数</w:t>
            </w:r>
          </w:p>
        </w:tc>
        <w:tc>
          <w:tcPr>
            <w:tcW w:w="2981" w:type="dxa"/>
            <w:tcBorders>
              <w:top w:val="single" w:sz="4" w:space="0" w:color="auto"/>
              <w:bottom w:val="single" w:sz="4" w:space="0" w:color="auto"/>
            </w:tcBorders>
            <w:shd w:val="clear" w:color="auto" w:fill="auto"/>
            <w:vAlign w:val="center"/>
          </w:tcPr>
          <w:p w:rsidR="000902B4" w:rsidRPr="00913DA7" w:rsidRDefault="000902B4" w:rsidP="00AE090D">
            <w:pPr>
              <w:spacing w:line="280" w:lineRule="exact"/>
              <w:jc w:val="center"/>
              <w:rPr>
                <w:color w:val="000000"/>
                <w:szCs w:val="21"/>
              </w:rPr>
            </w:pPr>
            <w:r w:rsidRPr="00913DA7">
              <w:rPr>
                <w:rFonts w:eastAsia="方正宋三_GBK"/>
                <w:color w:val="000000"/>
                <w:szCs w:val="21"/>
              </w:rPr>
              <w:t>考试科目</w:t>
            </w:r>
          </w:p>
        </w:tc>
        <w:tc>
          <w:tcPr>
            <w:tcW w:w="1247" w:type="dxa"/>
            <w:tcBorders>
              <w:top w:val="single" w:sz="4" w:space="0" w:color="auto"/>
              <w:bottom w:val="single" w:sz="4" w:space="0" w:color="auto"/>
            </w:tcBorders>
            <w:shd w:val="clear" w:color="auto" w:fill="auto"/>
            <w:vAlign w:val="center"/>
          </w:tcPr>
          <w:p w:rsidR="000902B4" w:rsidRPr="00913DA7" w:rsidRDefault="000902B4" w:rsidP="00AE090D">
            <w:pPr>
              <w:spacing w:line="280" w:lineRule="exact"/>
              <w:jc w:val="center"/>
              <w:rPr>
                <w:color w:val="000000"/>
                <w:szCs w:val="21"/>
              </w:rPr>
            </w:pPr>
            <w:r w:rsidRPr="00913DA7">
              <w:rPr>
                <w:rFonts w:eastAsia="方正宋三_GBK"/>
                <w:color w:val="000000"/>
                <w:szCs w:val="21"/>
              </w:rPr>
              <w:t>备注</w:t>
            </w:r>
          </w:p>
        </w:tc>
      </w:tr>
      <w:tr w:rsidR="000902B4" w:rsidRPr="00913DA7" w:rsidTr="00AE090D">
        <w:tblPrEx>
          <w:tblCellMar>
            <w:top w:w="0" w:type="dxa"/>
            <w:bottom w:w="0" w:type="dxa"/>
          </w:tblCellMar>
        </w:tblPrEx>
        <w:tc>
          <w:tcPr>
            <w:tcW w:w="3374" w:type="dxa"/>
            <w:tcBorders>
              <w:top w:val="single" w:sz="4" w:space="0" w:color="auto"/>
            </w:tcBorders>
            <w:shd w:val="clear" w:color="auto" w:fill="auto"/>
          </w:tcPr>
          <w:p w:rsidR="000902B4" w:rsidRPr="00913DA7" w:rsidRDefault="000902B4" w:rsidP="00AE090D">
            <w:pPr>
              <w:pStyle w:val="3"/>
              <w:spacing w:before="120" w:after="120"/>
              <w:ind w:left="560" w:hangingChars="200" w:hanging="560"/>
              <w:rPr>
                <w:rFonts w:ascii="Times New Roman" w:hAnsi="Times New Roman"/>
                <w:color w:val="000000"/>
              </w:rPr>
            </w:pPr>
            <w:bookmarkStart w:id="6" w:name="_Toc492648615"/>
            <w:bookmarkStart w:id="7" w:name="_Toc493662085"/>
            <w:r w:rsidRPr="00913DA7">
              <w:rPr>
                <w:rFonts w:ascii="Times New Roman" w:hAnsi="Times New Roman"/>
                <w:color w:val="000000"/>
              </w:rPr>
              <w:t>550</w:t>
            </w:r>
            <w:r w:rsidRPr="00913DA7">
              <w:rPr>
                <w:rFonts w:ascii="Times New Roman" w:hAnsi="Times New Roman"/>
                <w:color w:val="000000"/>
              </w:rPr>
              <w:t>附属梨园医院</w:t>
            </w:r>
            <w:bookmarkEnd w:id="6"/>
            <w:bookmarkEnd w:id="7"/>
          </w:p>
        </w:tc>
        <w:tc>
          <w:tcPr>
            <w:tcW w:w="812" w:type="dxa"/>
            <w:tcBorders>
              <w:top w:val="single" w:sz="4" w:space="0" w:color="auto"/>
            </w:tcBorders>
            <w:shd w:val="clear" w:color="auto" w:fill="auto"/>
          </w:tcPr>
          <w:p w:rsidR="000902B4" w:rsidRPr="00913DA7" w:rsidRDefault="000902B4" w:rsidP="00AE090D">
            <w:pPr>
              <w:spacing w:line="280" w:lineRule="exact"/>
              <w:rPr>
                <w:color w:val="000000"/>
                <w:szCs w:val="21"/>
              </w:rPr>
            </w:pPr>
          </w:p>
        </w:tc>
        <w:tc>
          <w:tcPr>
            <w:tcW w:w="2981" w:type="dxa"/>
            <w:tcBorders>
              <w:top w:val="single" w:sz="4" w:space="0" w:color="auto"/>
            </w:tcBorders>
            <w:shd w:val="clear" w:color="auto" w:fill="auto"/>
          </w:tcPr>
          <w:p w:rsidR="000902B4" w:rsidRPr="00913DA7" w:rsidRDefault="000902B4" w:rsidP="00AE090D">
            <w:pPr>
              <w:spacing w:line="280" w:lineRule="exact"/>
              <w:rPr>
                <w:color w:val="000000"/>
                <w:szCs w:val="21"/>
              </w:rPr>
            </w:pPr>
          </w:p>
        </w:tc>
        <w:tc>
          <w:tcPr>
            <w:tcW w:w="1247" w:type="dxa"/>
            <w:tcBorders>
              <w:top w:val="single" w:sz="4" w:space="0" w:color="auto"/>
            </w:tcBorders>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pStyle w:val="4"/>
              <w:spacing w:line="274" w:lineRule="exact"/>
              <w:ind w:left="480" w:hangingChars="200" w:hanging="480"/>
              <w:rPr>
                <w:color w:val="000000"/>
              </w:rPr>
            </w:pPr>
            <w:bookmarkStart w:id="8" w:name="_Toc492648616"/>
            <w:bookmarkStart w:id="9" w:name="_Toc493662086"/>
            <w:r w:rsidRPr="00913DA7">
              <w:rPr>
                <w:color w:val="000000"/>
              </w:rPr>
              <w:t>100201</w:t>
            </w:r>
            <w:r w:rsidRPr="00913DA7">
              <w:rPr>
                <w:color w:val="000000"/>
              </w:rPr>
              <w:t>内科学</w:t>
            </w:r>
            <w:bookmarkEnd w:id="8"/>
            <w:bookmarkEnd w:id="9"/>
          </w:p>
        </w:tc>
        <w:tc>
          <w:tcPr>
            <w:tcW w:w="812" w:type="dxa"/>
            <w:shd w:val="clear" w:color="auto" w:fill="auto"/>
          </w:tcPr>
          <w:p w:rsidR="000902B4" w:rsidRPr="00913DA7" w:rsidRDefault="000902B4" w:rsidP="00AE090D">
            <w:pPr>
              <w:spacing w:line="274" w:lineRule="exact"/>
              <w:rPr>
                <w:color w:val="000000"/>
                <w:szCs w:val="21"/>
              </w:rPr>
            </w:pPr>
          </w:p>
        </w:tc>
        <w:tc>
          <w:tcPr>
            <w:tcW w:w="2981" w:type="dxa"/>
            <w:shd w:val="clear" w:color="auto" w:fill="auto"/>
          </w:tcPr>
          <w:p w:rsidR="000902B4" w:rsidRPr="00913DA7" w:rsidRDefault="000902B4" w:rsidP="00AE090D">
            <w:pPr>
              <w:spacing w:line="274" w:lineRule="exact"/>
              <w:rPr>
                <w:color w:val="000000"/>
                <w:szCs w:val="21"/>
              </w:rPr>
            </w:pPr>
          </w:p>
        </w:tc>
        <w:tc>
          <w:tcPr>
            <w:tcW w:w="1247" w:type="dxa"/>
            <w:shd w:val="clear" w:color="auto" w:fill="auto"/>
          </w:tcPr>
          <w:p w:rsidR="000902B4" w:rsidRPr="00913DA7" w:rsidRDefault="000902B4" w:rsidP="00AE090D">
            <w:pPr>
              <w:spacing w:line="274"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pStyle w:val="5"/>
              <w:spacing w:line="274" w:lineRule="exact"/>
              <w:ind w:left="420" w:hangingChars="200" w:hanging="420"/>
              <w:rPr>
                <w:rFonts w:hint="eastAsia"/>
                <w:color w:val="000000"/>
              </w:rPr>
            </w:pPr>
            <w:bookmarkStart w:id="10" w:name="_Toc492648617"/>
            <w:r w:rsidRPr="00913DA7">
              <w:rPr>
                <w:color w:val="000000"/>
              </w:rPr>
              <w:t>10020101</w:t>
            </w:r>
            <w:r w:rsidRPr="00913DA7">
              <w:rPr>
                <w:rFonts w:hint="eastAsia"/>
                <w:color w:val="000000"/>
              </w:rPr>
              <w:t>内科学（</w:t>
            </w:r>
            <w:r w:rsidRPr="00913DA7">
              <w:rPr>
                <w:color w:val="000000"/>
              </w:rPr>
              <w:t>心血管病</w:t>
            </w:r>
            <w:bookmarkEnd w:id="10"/>
            <w:r w:rsidRPr="00913DA7">
              <w:rPr>
                <w:rFonts w:hint="eastAsia"/>
                <w:color w:val="000000"/>
              </w:rPr>
              <w:t>）</w:t>
            </w:r>
          </w:p>
        </w:tc>
        <w:tc>
          <w:tcPr>
            <w:tcW w:w="812" w:type="dxa"/>
            <w:shd w:val="clear" w:color="auto" w:fill="auto"/>
          </w:tcPr>
          <w:p w:rsidR="000902B4" w:rsidRPr="00913DA7" w:rsidRDefault="000902B4" w:rsidP="00AE090D">
            <w:pPr>
              <w:spacing w:line="274" w:lineRule="exact"/>
              <w:rPr>
                <w:color w:val="000000"/>
                <w:szCs w:val="21"/>
              </w:rPr>
            </w:pPr>
          </w:p>
        </w:tc>
        <w:tc>
          <w:tcPr>
            <w:tcW w:w="2981" w:type="dxa"/>
            <w:vMerge w:val="restart"/>
            <w:shd w:val="clear" w:color="auto" w:fill="auto"/>
          </w:tcPr>
          <w:p w:rsidR="000902B4" w:rsidRPr="00913DA7" w:rsidRDefault="000902B4" w:rsidP="00AE090D">
            <w:pPr>
              <w:spacing w:line="274"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0902B4" w:rsidRPr="00913DA7" w:rsidRDefault="000902B4" w:rsidP="00AE090D">
            <w:pPr>
              <w:spacing w:line="274"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0902B4" w:rsidRPr="00913DA7" w:rsidRDefault="000902B4" w:rsidP="00AE090D">
            <w:pPr>
              <w:spacing w:line="274" w:lineRule="exact"/>
              <w:rPr>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tc>
        <w:tc>
          <w:tcPr>
            <w:tcW w:w="1247" w:type="dxa"/>
            <w:shd w:val="clear" w:color="auto" w:fill="auto"/>
          </w:tcPr>
          <w:p w:rsidR="000902B4" w:rsidRPr="00913DA7" w:rsidRDefault="000902B4" w:rsidP="00AE090D">
            <w:pPr>
              <w:spacing w:line="274"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74"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动脉粥样硬化的防治</w:t>
            </w:r>
          </w:p>
        </w:tc>
        <w:tc>
          <w:tcPr>
            <w:tcW w:w="812" w:type="dxa"/>
            <w:shd w:val="clear" w:color="auto" w:fill="auto"/>
          </w:tcPr>
          <w:p w:rsidR="000902B4" w:rsidRPr="00913DA7" w:rsidRDefault="000902B4" w:rsidP="00AE090D">
            <w:pPr>
              <w:spacing w:line="274" w:lineRule="exact"/>
              <w:rPr>
                <w:color w:val="000000"/>
                <w:szCs w:val="21"/>
              </w:rPr>
            </w:pPr>
          </w:p>
        </w:tc>
        <w:tc>
          <w:tcPr>
            <w:tcW w:w="2981" w:type="dxa"/>
            <w:vMerge/>
            <w:shd w:val="clear" w:color="auto" w:fill="auto"/>
          </w:tcPr>
          <w:p w:rsidR="000902B4" w:rsidRPr="00913DA7" w:rsidRDefault="000902B4" w:rsidP="00AE090D">
            <w:pPr>
              <w:spacing w:line="274" w:lineRule="exact"/>
              <w:rPr>
                <w:color w:val="000000"/>
                <w:szCs w:val="21"/>
              </w:rPr>
            </w:pPr>
          </w:p>
        </w:tc>
        <w:tc>
          <w:tcPr>
            <w:tcW w:w="1247" w:type="dxa"/>
            <w:shd w:val="clear" w:color="auto" w:fill="auto"/>
          </w:tcPr>
          <w:p w:rsidR="000902B4" w:rsidRPr="00913DA7" w:rsidRDefault="000902B4" w:rsidP="00AE090D">
            <w:pPr>
              <w:spacing w:line="274"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74"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心血管病临床技能</w:t>
            </w:r>
          </w:p>
        </w:tc>
        <w:tc>
          <w:tcPr>
            <w:tcW w:w="812" w:type="dxa"/>
            <w:shd w:val="clear" w:color="auto" w:fill="auto"/>
          </w:tcPr>
          <w:p w:rsidR="000902B4" w:rsidRPr="00913DA7" w:rsidRDefault="000902B4" w:rsidP="00AE090D">
            <w:pPr>
              <w:spacing w:line="274" w:lineRule="exact"/>
              <w:rPr>
                <w:color w:val="000000"/>
                <w:szCs w:val="21"/>
              </w:rPr>
            </w:pPr>
          </w:p>
        </w:tc>
        <w:tc>
          <w:tcPr>
            <w:tcW w:w="2981" w:type="dxa"/>
            <w:vMerge/>
            <w:shd w:val="clear" w:color="auto" w:fill="auto"/>
          </w:tcPr>
          <w:p w:rsidR="000902B4" w:rsidRPr="00913DA7" w:rsidRDefault="000902B4" w:rsidP="00AE090D">
            <w:pPr>
              <w:spacing w:line="274" w:lineRule="exact"/>
              <w:rPr>
                <w:color w:val="000000"/>
                <w:szCs w:val="21"/>
              </w:rPr>
            </w:pPr>
          </w:p>
        </w:tc>
        <w:tc>
          <w:tcPr>
            <w:tcW w:w="1247" w:type="dxa"/>
            <w:shd w:val="clear" w:color="auto" w:fill="auto"/>
          </w:tcPr>
          <w:p w:rsidR="000902B4" w:rsidRPr="00913DA7" w:rsidRDefault="000902B4" w:rsidP="00AE090D">
            <w:pPr>
              <w:spacing w:line="274"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74"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缺血性心血管疾病的防治</w:t>
            </w:r>
          </w:p>
        </w:tc>
        <w:tc>
          <w:tcPr>
            <w:tcW w:w="812" w:type="dxa"/>
            <w:shd w:val="clear" w:color="auto" w:fill="auto"/>
          </w:tcPr>
          <w:p w:rsidR="000902B4" w:rsidRPr="00913DA7" w:rsidRDefault="000902B4" w:rsidP="00AE090D">
            <w:pPr>
              <w:spacing w:line="274" w:lineRule="exact"/>
              <w:rPr>
                <w:color w:val="000000"/>
                <w:szCs w:val="21"/>
              </w:rPr>
            </w:pPr>
          </w:p>
        </w:tc>
        <w:tc>
          <w:tcPr>
            <w:tcW w:w="2981" w:type="dxa"/>
            <w:vMerge/>
            <w:shd w:val="clear" w:color="auto" w:fill="auto"/>
          </w:tcPr>
          <w:p w:rsidR="000902B4" w:rsidRPr="00913DA7" w:rsidRDefault="000902B4" w:rsidP="00AE090D">
            <w:pPr>
              <w:spacing w:line="274" w:lineRule="exact"/>
              <w:rPr>
                <w:color w:val="000000"/>
                <w:szCs w:val="21"/>
              </w:rPr>
            </w:pPr>
          </w:p>
        </w:tc>
        <w:tc>
          <w:tcPr>
            <w:tcW w:w="1247" w:type="dxa"/>
            <w:shd w:val="clear" w:color="auto" w:fill="auto"/>
          </w:tcPr>
          <w:p w:rsidR="000902B4" w:rsidRPr="00913DA7" w:rsidRDefault="000902B4" w:rsidP="00AE090D">
            <w:pPr>
              <w:spacing w:line="274"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60" w:lineRule="exact"/>
              <w:ind w:left="420" w:hangingChars="200" w:hanging="420"/>
              <w:rPr>
                <w:color w:val="000000"/>
                <w:szCs w:val="21"/>
              </w:rPr>
            </w:pPr>
          </w:p>
        </w:tc>
        <w:tc>
          <w:tcPr>
            <w:tcW w:w="812" w:type="dxa"/>
            <w:shd w:val="clear" w:color="auto" w:fill="auto"/>
          </w:tcPr>
          <w:p w:rsidR="000902B4" w:rsidRPr="00913DA7" w:rsidRDefault="000902B4" w:rsidP="00AE090D">
            <w:pPr>
              <w:spacing w:line="260" w:lineRule="exact"/>
              <w:rPr>
                <w:color w:val="000000"/>
                <w:szCs w:val="21"/>
              </w:rPr>
            </w:pPr>
          </w:p>
        </w:tc>
        <w:tc>
          <w:tcPr>
            <w:tcW w:w="2981" w:type="dxa"/>
            <w:shd w:val="clear" w:color="auto" w:fill="auto"/>
          </w:tcPr>
          <w:p w:rsidR="000902B4" w:rsidRPr="00913DA7" w:rsidRDefault="000902B4" w:rsidP="00AE090D">
            <w:pPr>
              <w:spacing w:line="260" w:lineRule="exact"/>
              <w:rPr>
                <w:color w:val="000000"/>
                <w:szCs w:val="21"/>
              </w:rPr>
            </w:pPr>
          </w:p>
        </w:tc>
        <w:tc>
          <w:tcPr>
            <w:tcW w:w="1247" w:type="dxa"/>
            <w:shd w:val="clear" w:color="auto" w:fill="auto"/>
          </w:tcPr>
          <w:p w:rsidR="000902B4" w:rsidRPr="00913DA7" w:rsidRDefault="000902B4" w:rsidP="00AE090D">
            <w:pPr>
              <w:spacing w:line="26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pStyle w:val="5"/>
              <w:spacing w:line="274" w:lineRule="exact"/>
              <w:rPr>
                <w:color w:val="000000"/>
              </w:rPr>
            </w:pPr>
            <w:bookmarkStart w:id="11" w:name="_Toc492648618"/>
            <w:r w:rsidRPr="00913DA7">
              <w:rPr>
                <w:color w:val="000000"/>
              </w:rPr>
              <w:t>10020102▲</w:t>
            </w:r>
            <w:r w:rsidRPr="00913DA7">
              <w:rPr>
                <w:color w:val="000000"/>
              </w:rPr>
              <w:t>内科学（血液病）</w:t>
            </w:r>
            <w:bookmarkEnd w:id="11"/>
          </w:p>
        </w:tc>
        <w:tc>
          <w:tcPr>
            <w:tcW w:w="812" w:type="dxa"/>
            <w:shd w:val="clear" w:color="auto" w:fill="auto"/>
          </w:tcPr>
          <w:p w:rsidR="000902B4" w:rsidRPr="00913DA7" w:rsidRDefault="000902B4" w:rsidP="00AE090D">
            <w:pPr>
              <w:spacing w:line="274" w:lineRule="exact"/>
              <w:rPr>
                <w:color w:val="000000"/>
                <w:szCs w:val="21"/>
              </w:rPr>
            </w:pPr>
          </w:p>
        </w:tc>
        <w:tc>
          <w:tcPr>
            <w:tcW w:w="2981" w:type="dxa"/>
            <w:vMerge w:val="restart"/>
            <w:shd w:val="clear" w:color="auto" w:fill="auto"/>
          </w:tcPr>
          <w:p w:rsidR="000902B4" w:rsidRPr="00913DA7" w:rsidRDefault="000902B4" w:rsidP="00AE090D">
            <w:pPr>
              <w:spacing w:line="274"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0902B4" w:rsidRPr="00913DA7" w:rsidRDefault="000902B4" w:rsidP="00AE090D">
            <w:pPr>
              <w:spacing w:line="274"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0902B4" w:rsidRPr="00913DA7" w:rsidRDefault="000902B4" w:rsidP="00AE090D">
            <w:pPr>
              <w:spacing w:line="274" w:lineRule="exact"/>
              <w:rPr>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tc>
        <w:tc>
          <w:tcPr>
            <w:tcW w:w="1247" w:type="dxa"/>
            <w:shd w:val="clear" w:color="auto" w:fill="auto"/>
          </w:tcPr>
          <w:p w:rsidR="000902B4" w:rsidRPr="00913DA7" w:rsidRDefault="000902B4" w:rsidP="00AE090D">
            <w:pPr>
              <w:spacing w:line="274"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74"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出血与凝血障碍性疾病的基础与临床研究</w:t>
            </w:r>
          </w:p>
        </w:tc>
        <w:tc>
          <w:tcPr>
            <w:tcW w:w="812" w:type="dxa"/>
            <w:shd w:val="clear" w:color="auto" w:fill="auto"/>
          </w:tcPr>
          <w:p w:rsidR="000902B4" w:rsidRPr="00913DA7" w:rsidRDefault="000902B4" w:rsidP="00AE090D">
            <w:pPr>
              <w:spacing w:line="274" w:lineRule="exact"/>
              <w:rPr>
                <w:color w:val="000000"/>
                <w:szCs w:val="21"/>
              </w:rPr>
            </w:pPr>
          </w:p>
        </w:tc>
        <w:tc>
          <w:tcPr>
            <w:tcW w:w="2981" w:type="dxa"/>
            <w:vMerge/>
            <w:shd w:val="clear" w:color="auto" w:fill="auto"/>
          </w:tcPr>
          <w:p w:rsidR="000902B4" w:rsidRPr="00913DA7" w:rsidRDefault="000902B4" w:rsidP="00AE090D">
            <w:pPr>
              <w:spacing w:line="274" w:lineRule="exact"/>
              <w:rPr>
                <w:color w:val="000000"/>
                <w:szCs w:val="21"/>
              </w:rPr>
            </w:pPr>
          </w:p>
        </w:tc>
        <w:tc>
          <w:tcPr>
            <w:tcW w:w="1247" w:type="dxa"/>
            <w:shd w:val="clear" w:color="auto" w:fill="auto"/>
          </w:tcPr>
          <w:p w:rsidR="000902B4" w:rsidRPr="00913DA7" w:rsidRDefault="000902B4" w:rsidP="00AE090D">
            <w:pPr>
              <w:spacing w:line="274"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74"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中老年恶性血液病的防治</w:t>
            </w:r>
          </w:p>
        </w:tc>
        <w:tc>
          <w:tcPr>
            <w:tcW w:w="812" w:type="dxa"/>
            <w:shd w:val="clear" w:color="auto" w:fill="auto"/>
          </w:tcPr>
          <w:p w:rsidR="000902B4" w:rsidRPr="00913DA7" w:rsidRDefault="000902B4" w:rsidP="00AE090D">
            <w:pPr>
              <w:spacing w:line="274" w:lineRule="exact"/>
              <w:rPr>
                <w:color w:val="000000"/>
                <w:szCs w:val="21"/>
              </w:rPr>
            </w:pPr>
          </w:p>
        </w:tc>
        <w:tc>
          <w:tcPr>
            <w:tcW w:w="2981" w:type="dxa"/>
            <w:vMerge/>
            <w:shd w:val="clear" w:color="auto" w:fill="auto"/>
          </w:tcPr>
          <w:p w:rsidR="000902B4" w:rsidRPr="00913DA7" w:rsidRDefault="000902B4" w:rsidP="00AE090D">
            <w:pPr>
              <w:spacing w:line="274" w:lineRule="exact"/>
              <w:rPr>
                <w:color w:val="000000"/>
                <w:szCs w:val="21"/>
              </w:rPr>
            </w:pPr>
          </w:p>
        </w:tc>
        <w:tc>
          <w:tcPr>
            <w:tcW w:w="1247" w:type="dxa"/>
            <w:shd w:val="clear" w:color="auto" w:fill="auto"/>
          </w:tcPr>
          <w:p w:rsidR="000902B4" w:rsidRPr="00913DA7" w:rsidRDefault="000902B4" w:rsidP="00AE090D">
            <w:pPr>
              <w:spacing w:line="274"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60" w:lineRule="exact"/>
              <w:ind w:left="420" w:hangingChars="200" w:hanging="420"/>
              <w:rPr>
                <w:color w:val="000000"/>
                <w:szCs w:val="21"/>
              </w:rPr>
            </w:pPr>
          </w:p>
        </w:tc>
        <w:tc>
          <w:tcPr>
            <w:tcW w:w="812" w:type="dxa"/>
            <w:shd w:val="clear" w:color="auto" w:fill="auto"/>
          </w:tcPr>
          <w:p w:rsidR="000902B4" w:rsidRPr="00913DA7" w:rsidRDefault="000902B4" w:rsidP="00AE090D">
            <w:pPr>
              <w:spacing w:line="260" w:lineRule="exact"/>
              <w:rPr>
                <w:color w:val="000000"/>
                <w:szCs w:val="21"/>
              </w:rPr>
            </w:pPr>
          </w:p>
        </w:tc>
        <w:tc>
          <w:tcPr>
            <w:tcW w:w="2981" w:type="dxa"/>
            <w:shd w:val="clear" w:color="auto" w:fill="auto"/>
          </w:tcPr>
          <w:p w:rsidR="000902B4" w:rsidRPr="00913DA7" w:rsidRDefault="000902B4" w:rsidP="00AE090D">
            <w:pPr>
              <w:spacing w:line="260" w:lineRule="exact"/>
              <w:rPr>
                <w:color w:val="000000"/>
                <w:szCs w:val="21"/>
              </w:rPr>
            </w:pPr>
          </w:p>
        </w:tc>
        <w:tc>
          <w:tcPr>
            <w:tcW w:w="1247" w:type="dxa"/>
            <w:shd w:val="clear" w:color="auto" w:fill="auto"/>
          </w:tcPr>
          <w:p w:rsidR="000902B4" w:rsidRPr="00913DA7" w:rsidRDefault="000902B4" w:rsidP="00AE090D">
            <w:pPr>
              <w:spacing w:line="26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pStyle w:val="5"/>
              <w:spacing w:line="274" w:lineRule="exact"/>
              <w:rPr>
                <w:color w:val="000000"/>
              </w:rPr>
            </w:pPr>
            <w:bookmarkStart w:id="12" w:name="_Toc492648619"/>
            <w:r w:rsidRPr="00913DA7">
              <w:rPr>
                <w:color w:val="000000"/>
              </w:rPr>
              <w:t>10020103▲</w:t>
            </w:r>
            <w:r w:rsidRPr="00913DA7">
              <w:rPr>
                <w:color w:val="000000"/>
              </w:rPr>
              <w:t>内科学（呼吸系病）</w:t>
            </w:r>
            <w:bookmarkEnd w:id="12"/>
          </w:p>
        </w:tc>
        <w:tc>
          <w:tcPr>
            <w:tcW w:w="812" w:type="dxa"/>
            <w:shd w:val="clear" w:color="auto" w:fill="auto"/>
          </w:tcPr>
          <w:p w:rsidR="000902B4" w:rsidRPr="00913DA7" w:rsidRDefault="000902B4" w:rsidP="00AE090D">
            <w:pPr>
              <w:spacing w:line="274" w:lineRule="exact"/>
              <w:rPr>
                <w:color w:val="000000"/>
                <w:szCs w:val="21"/>
              </w:rPr>
            </w:pPr>
          </w:p>
        </w:tc>
        <w:tc>
          <w:tcPr>
            <w:tcW w:w="2981" w:type="dxa"/>
            <w:vMerge w:val="restart"/>
            <w:shd w:val="clear" w:color="auto" w:fill="auto"/>
          </w:tcPr>
          <w:p w:rsidR="000902B4" w:rsidRPr="00913DA7" w:rsidRDefault="000902B4" w:rsidP="00AE090D">
            <w:pPr>
              <w:spacing w:line="274"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0902B4" w:rsidRPr="00913DA7" w:rsidRDefault="000902B4" w:rsidP="00AE090D">
            <w:pPr>
              <w:spacing w:line="274"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0902B4" w:rsidRPr="00913DA7" w:rsidRDefault="000902B4" w:rsidP="00AE090D">
            <w:pPr>
              <w:spacing w:line="274" w:lineRule="exact"/>
              <w:rPr>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tc>
        <w:tc>
          <w:tcPr>
            <w:tcW w:w="1247" w:type="dxa"/>
            <w:shd w:val="clear" w:color="auto" w:fill="auto"/>
          </w:tcPr>
          <w:p w:rsidR="000902B4" w:rsidRPr="00913DA7" w:rsidRDefault="000902B4" w:rsidP="00AE090D">
            <w:pPr>
              <w:spacing w:line="274"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74"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)COPD</w:t>
            </w:r>
            <w:r w:rsidRPr="00913DA7">
              <w:rPr>
                <w:rFonts w:eastAsia="方正宋三_GBK"/>
                <w:color w:val="000000"/>
                <w:szCs w:val="21"/>
              </w:rPr>
              <w:t>的防治</w:t>
            </w:r>
          </w:p>
        </w:tc>
        <w:tc>
          <w:tcPr>
            <w:tcW w:w="812" w:type="dxa"/>
            <w:shd w:val="clear" w:color="auto" w:fill="auto"/>
          </w:tcPr>
          <w:p w:rsidR="000902B4" w:rsidRPr="00913DA7" w:rsidRDefault="000902B4" w:rsidP="00AE090D">
            <w:pPr>
              <w:spacing w:line="274" w:lineRule="exact"/>
              <w:rPr>
                <w:color w:val="000000"/>
                <w:szCs w:val="21"/>
              </w:rPr>
            </w:pPr>
          </w:p>
        </w:tc>
        <w:tc>
          <w:tcPr>
            <w:tcW w:w="2981" w:type="dxa"/>
            <w:vMerge/>
            <w:shd w:val="clear" w:color="auto" w:fill="auto"/>
          </w:tcPr>
          <w:p w:rsidR="000902B4" w:rsidRPr="00913DA7" w:rsidRDefault="000902B4" w:rsidP="00AE090D">
            <w:pPr>
              <w:spacing w:line="274" w:lineRule="exact"/>
              <w:rPr>
                <w:color w:val="000000"/>
                <w:szCs w:val="21"/>
              </w:rPr>
            </w:pPr>
          </w:p>
        </w:tc>
        <w:tc>
          <w:tcPr>
            <w:tcW w:w="1247" w:type="dxa"/>
            <w:shd w:val="clear" w:color="auto" w:fill="auto"/>
          </w:tcPr>
          <w:p w:rsidR="000902B4" w:rsidRPr="00913DA7" w:rsidRDefault="000902B4" w:rsidP="00AE090D">
            <w:pPr>
              <w:spacing w:line="274"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74"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)COPD</w:t>
            </w:r>
            <w:r w:rsidRPr="00913DA7">
              <w:rPr>
                <w:rFonts w:eastAsia="方正宋三_GBK"/>
                <w:color w:val="000000"/>
                <w:szCs w:val="21"/>
              </w:rPr>
              <w:t>和肺间质纤维化的防治</w:t>
            </w:r>
          </w:p>
        </w:tc>
        <w:tc>
          <w:tcPr>
            <w:tcW w:w="812" w:type="dxa"/>
            <w:shd w:val="clear" w:color="auto" w:fill="auto"/>
          </w:tcPr>
          <w:p w:rsidR="000902B4" w:rsidRPr="00913DA7" w:rsidRDefault="000902B4" w:rsidP="00AE090D">
            <w:pPr>
              <w:spacing w:line="274" w:lineRule="exact"/>
              <w:rPr>
                <w:color w:val="000000"/>
                <w:szCs w:val="21"/>
              </w:rPr>
            </w:pPr>
          </w:p>
        </w:tc>
        <w:tc>
          <w:tcPr>
            <w:tcW w:w="2981" w:type="dxa"/>
            <w:vMerge/>
            <w:shd w:val="clear" w:color="auto" w:fill="auto"/>
          </w:tcPr>
          <w:p w:rsidR="000902B4" w:rsidRPr="00913DA7" w:rsidRDefault="000902B4" w:rsidP="00AE090D">
            <w:pPr>
              <w:spacing w:line="274" w:lineRule="exact"/>
              <w:rPr>
                <w:color w:val="000000"/>
                <w:szCs w:val="21"/>
              </w:rPr>
            </w:pPr>
          </w:p>
        </w:tc>
        <w:tc>
          <w:tcPr>
            <w:tcW w:w="1247" w:type="dxa"/>
            <w:shd w:val="clear" w:color="auto" w:fill="auto"/>
          </w:tcPr>
          <w:p w:rsidR="000902B4" w:rsidRPr="00913DA7" w:rsidRDefault="000902B4" w:rsidP="00AE090D">
            <w:pPr>
              <w:spacing w:line="274"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74"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)COPD</w:t>
            </w:r>
            <w:r w:rsidRPr="00913DA7">
              <w:rPr>
                <w:rFonts w:eastAsia="方正宋三_GBK"/>
                <w:color w:val="000000"/>
                <w:szCs w:val="21"/>
              </w:rPr>
              <w:t>发病机制的研究</w:t>
            </w:r>
          </w:p>
        </w:tc>
        <w:tc>
          <w:tcPr>
            <w:tcW w:w="812" w:type="dxa"/>
            <w:shd w:val="clear" w:color="auto" w:fill="auto"/>
          </w:tcPr>
          <w:p w:rsidR="000902B4" w:rsidRPr="00913DA7" w:rsidRDefault="000902B4" w:rsidP="00AE090D">
            <w:pPr>
              <w:spacing w:line="274" w:lineRule="exact"/>
              <w:rPr>
                <w:color w:val="000000"/>
                <w:szCs w:val="21"/>
              </w:rPr>
            </w:pPr>
          </w:p>
        </w:tc>
        <w:tc>
          <w:tcPr>
            <w:tcW w:w="2981" w:type="dxa"/>
            <w:vMerge/>
            <w:shd w:val="clear" w:color="auto" w:fill="auto"/>
          </w:tcPr>
          <w:p w:rsidR="000902B4" w:rsidRPr="00913DA7" w:rsidRDefault="000902B4" w:rsidP="00AE090D">
            <w:pPr>
              <w:spacing w:line="274" w:lineRule="exact"/>
              <w:rPr>
                <w:color w:val="000000"/>
                <w:szCs w:val="21"/>
              </w:rPr>
            </w:pPr>
          </w:p>
        </w:tc>
        <w:tc>
          <w:tcPr>
            <w:tcW w:w="1247" w:type="dxa"/>
            <w:shd w:val="clear" w:color="auto" w:fill="auto"/>
          </w:tcPr>
          <w:p w:rsidR="000902B4" w:rsidRPr="00913DA7" w:rsidRDefault="000902B4" w:rsidP="00AE090D">
            <w:pPr>
              <w:spacing w:line="274"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60" w:lineRule="exact"/>
              <w:ind w:left="420" w:hangingChars="200" w:hanging="420"/>
              <w:rPr>
                <w:color w:val="000000"/>
                <w:szCs w:val="21"/>
              </w:rPr>
            </w:pPr>
          </w:p>
        </w:tc>
        <w:tc>
          <w:tcPr>
            <w:tcW w:w="812" w:type="dxa"/>
            <w:shd w:val="clear" w:color="auto" w:fill="auto"/>
          </w:tcPr>
          <w:p w:rsidR="000902B4" w:rsidRPr="00913DA7" w:rsidRDefault="000902B4" w:rsidP="00AE090D">
            <w:pPr>
              <w:spacing w:line="260" w:lineRule="exact"/>
              <w:rPr>
                <w:color w:val="000000"/>
                <w:szCs w:val="21"/>
              </w:rPr>
            </w:pPr>
          </w:p>
        </w:tc>
        <w:tc>
          <w:tcPr>
            <w:tcW w:w="2981" w:type="dxa"/>
            <w:shd w:val="clear" w:color="auto" w:fill="auto"/>
          </w:tcPr>
          <w:p w:rsidR="000902B4" w:rsidRPr="00913DA7" w:rsidRDefault="000902B4" w:rsidP="00AE090D">
            <w:pPr>
              <w:spacing w:line="260" w:lineRule="exact"/>
              <w:rPr>
                <w:color w:val="000000"/>
                <w:szCs w:val="21"/>
              </w:rPr>
            </w:pPr>
          </w:p>
        </w:tc>
        <w:tc>
          <w:tcPr>
            <w:tcW w:w="1247" w:type="dxa"/>
            <w:shd w:val="clear" w:color="auto" w:fill="auto"/>
          </w:tcPr>
          <w:p w:rsidR="000902B4" w:rsidRPr="00913DA7" w:rsidRDefault="000902B4" w:rsidP="00AE090D">
            <w:pPr>
              <w:spacing w:line="26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pStyle w:val="5"/>
              <w:spacing w:line="274" w:lineRule="exact"/>
              <w:rPr>
                <w:color w:val="000000"/>
              </w:rPr>
            </w:pPr>
            <w:bookmarkStart w:id="13" w:name="_Toc492648620"/>
            <w:r w:rsidRPr="00913DA7">
              <w:rPr>
                <w:color w:val="000000"/>
              </w:rPr>
              <w:t>10020104▲</w:t>
            </w:r>
            <w:r w:rsidRPr="00913DA7">
              <w:rPr>
                <w:color w:val="000000"/>
              </w:rPr>
              <w:t>内科学（消化系病）</w:t>
            </w:r>
            <w:bookmarkEnd w:id="13"/>
          </w:p>
        </w:tc>
        <w:tc>
          <w:tcPr>
            <w:tcW w:w="812" w:type="dxa"/>
            <w:shd w:val="clear" w:color="auto" w:fill="auto"/>
          </w:tcPr>
          <w:p w:rsidR="000902B4" w:rsidRPr="00913DA7" w:rsidRDefault="000902B4" w:rsidP="00AE090D">
            <w:pPr>
              <w:spacing w:line="274" w:lineRule="exact"/>
              <w:rPr>
                <w:color w:val="000000"/>
                <w:szCs w:val="21"/>
              </w:rPr>
            </w:pPr>
          </w:p>
        </w:tc>
        <w:tc>
          <w:tcPr>
            <w:tcW w:w="2981" w:type="dxa"/>
            <w:vMerge w:val="restart"/>
            <w:shd w:val="clear" w:color="auto" w:fill="auto"/>
          </w:tcPr>
          <w:p w:rsidR="000902B4" w:rsidRPr="00913DA7" w:rsidRDefault="000902B4" w:rsidP="00AE090D">
            <w:pPr>
              <w:spacing w:line="274"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0902B4" w:rsidRPr="00913DA7" w:rsidRDefault="000902B4" w:rsidP="00AE090D">
            <w:pPr>
              <w:spacing w:line="274"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0902B4" w:rsidRPr="00913DA7" w:rsidRDefault="000902B4" w:rsidP="00AE090D">
            <w:pPr>
              <w:spacing w:line="274" w:lineRule="exact"/>
              <w:rPr>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tc>
        <w:tc>
          <w:tcPr>
            <w:tcW w:w="1247" w:type="dxa"/>
            <w:shd w:val="clear" w:color="auto" w:fill="auto"/>
          </w:tcPr>
          <w:p w:rsidR="000902B4" w:rsidRPr="00913DA7" w:rsidRDefault="000902B4" w:rsidP="00AE090D">
            <w:pPr>
              <w:spacing w:line="274"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74" w:lineRule="exact"/>
              <w:ind w:left="420" w:hangingChars="200" w:hanging="420"/>
              <w:rPr>
                <w:color w:val="000000"/>
                <w:szCs w:val="21"/>
              </w:rPr>
            </w:pPr>
            <w:r w:rsidRPr="00913DA7">
              <w:rPr>
                <w:rFonts w:eastAsia="方正宋三_GBK"/>
                <w:color w:val="000000"/>
                <w:szCs w:val="21"/>
              </w:rPr>
              <w:t>09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细胞因子与消化道肿瘤的关系</w:t>
            </w:r>
          </w:p>
        </w:tc>
        <w:tc>
          <w:tcPr>
            <w:tcW w:w="812" w:type="dxa"/>
            <w:shd w:val="clear" w:color="auto" w:fill="auto"/>
          </w:tcPr>
          <w:p w:rsidR="000902B4" w:rsidRPr="00913DA7" w:rsidRDefault="000902B4" w:rsidP="00AE090D">
            <w:pPr>
              <w:spacing w:line="274" w:lineRule="exact"/>
              <w:rPr>
                <w:color w:val="000000"/>
                <w:szCs w:val="21"/>
              </w:rPr>
            </w:pPr>
          </w:p>
        </w:tc>
        <w:tc>
          <w:tcPr>
            <w:tcW w:w="2981" w:type="dxa"/>
            <w:vMerge/>
            <w:shd w:val="clear" w:color="auto" w:fill="auto"/>
          </w:tcPr>
          <w:p w:rsidR="000902B4" w:rsidRPr="00913DA7" w:rsidRDefault="000902B4" w:rsidP="00AE090D">
            <w:pPr>
              <w:spacing w:line="274" w:lineRule="exact"/>
              <w:rPr>
                <w:color w:val="000000"/>
                <w:szCs w:val="21"/>
              </w:rPr>
            </w:pPr>
          </w:p>
        </w:tc>
        <w:tc>
          <w:tcPr>
            <w:tcW w:w="1247" w:type="dxa"/>
            <w:shd w:val="clear" w:color="auto" w:fill="auto"/>
          </w:tcPr>
          <w:p w:rsidR="000902B4" w:rsidRPr="00913DA7" w:rsidRDefault="000902B4" w:rsidP="00AE090D">
            <w:pPr>
              <w:spacing w:line="274"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74" w:lineRule="exact"/>
              <w:ind w:left="420" w:hangingChars="200" w:hanging="420"/>
              <w:rPr>
                <w:color w:val="000000"/>
                <w:szCs w:val="21"/>
              </w:rPr>
            </w:pPr>
            <w:r w:rsidRPr="00913DA7">
              <w:rPr>
                <w:rFonts w:eastAsia="方正宋三_GBK"/>
                <w:color w:val="000000"/>
                <w:szCs w:val="21"/>
              </w:rPr>
              <w:t>10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消化道肿瘤及胃肠运动功能</w:t>
            </w:r>
          </w:p>
        </w:tc>
        <w:tc>
          <w:tcPr>
            <w:tcW w:w="812" w:type="dxa"/>
            <w:shd w:val="clear" w:color="auto" w:fill="auto"/>
          </w:tcPr>
          <w:p w:rsidR="000902B4" w:rsidRPr="00913DA7" w:rsidRDefault="000902B4" w:rsidP="00AE090D">
            <w:pPr>
              <w:spacing w:line="274" w:lineRule="exact"/>
              <w:rPr>
                <w:color w:val="000000"/>
                <w:szCs w:val="21"/>
              </w:rPr>
            </w:pPr>
          </w:p>
        </w:tc>
        <w:tc>
          <w:tcPr>
            <w:tcW w:w="2981" w:type="dxa"/>
            <w:vMerge/>
            <w:shd w:val="clear" w:color="auto" w:fill="auto"/>
          </w:tcPr>
          <w:p w:rsidR="000902B4" w:rsidRPr="00913DA7" w:rsidRDefault="000902B4" w:rsidP="00AE090D">
            <w:pPr>
              <w:spacing w:line="274" w:lineRule="exact"/>
              <w:rPr>
                <w:color w:val="000000"/>
                <w:szCs w:val="21"/>
              </w:rPr>
            </w:pPr>
          </w:p>
        </w:tc>
        <w:tc>
          <w:tcPr>
            <w:tcW w:w="1247" w:type="dxa"/>
            <w:shd w:val="clear" w:color="auto" w:fill="auto"/>
          </w:tcPr>
          <w:p w:rsidR="000902B4" w:rsidRPr="00913DA7" w:rsidRDefault="000902B4" w:rsidP="00AE090D">
            <w:pPr>
              <w:spacing w:line="274"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74" w:lineRule="exact"/>
              <w:ind w:left="420" w:hangingChars="200" w:hanging="420"/>
              <w:rPr>
                <w:color w:val="000000"/>
                <w:szCs w:val="21"/>
              </w:rPr>
            </w:pPr>
            <w:r w:rsidRPr="00913DA7">
              <w:rPr>
                <w:rFonts w:eastAsia="方正宋三_GBK"/>
                <w:color w:val="000000"/>
                <w:szCs w:val="21"/>
              </w:rPr>
              <w:t>11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老年消化病的胃肠动力学</w:t>
            </w:r>
          </w:p>
        </w:tc>
        <w:tc>
          <w:tcPr>
            <w:tcW w:w="812" w:type="dxa"/>
            <w:shd w:val="clear" w:color="auto" w:fill="auto"/>
          </w:tcPr>
          <w:p w:rsidR="000902B4" w:rsidRPr="00913DA7" w:rsidRDefault="000902B4" w:rsidP="00AE090D">
            <w:pPr>
              <w:spacing w:line="274" w:lineRule="exact"/>
              <w:rPr>
                <w:color w:val="000000"/>
                <w:szCs w:val="21"/>
              </w:rPr>
            </w:pPr>
          </w:p>
        </w:tc>
        <w:tc>
          <w:tcPr>
            <w:tcW w:w="2981" w:type="dxa"/>
            <w:vMerge/>
            <w:shd w:val="clear" w:color="auto" w:fill="auto"/>
          </w:tcPr>
          <w:p w:rsidR="000902B4" w:rsidRPr="00913DA7" w:rsidRDefault="000902B4" w:rsidP="00AE090D">
            <w:pPr>
              <w:spacing w:line="274" w:lineRule="exact"/>
              <w:rPr>
                <w:color w:val="000000"/>
                <w:szCs w:val="21"/>
              </w:rPr>
            </w:pPr>
          </w:p>
        </w:tc>
        <w:tc>
          <w:tcPr>
            <w:tcW w:w="1247" w:type="dxa"/>
            <w:shd w:val="clear" w:color="auto" w:fill="auto"/>
          </w:tcPr>
          <w:p w:rsidR="000902B4" w:rsidRPr="00913DA7" w:rsidRDefault="000902B4" w:rsidP="00AE090D">
            <w:pPr>
              <w:spacing w:line="274"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60" w:lineRule="exact"/>
              <w:ind w:left="420" w:hangingChars="200" w:hanging="420"/>
              <w:rPr>
                <w:color w:val="000000"/>
                <w:szCs w:val="21"/>
              </w:rPr>
            </w:pPr>
          </w:p>
        </w:tc>
        <w:tc>
          <w:tcPr>
            <w:tcW w:w="812" w:type="dxa"/>
            <w:shd w:val="clear" w:color="auto" w:fill="auto"/>
          </w:tcPr>
          <w:p w:rsidR="000902B4" w:rsidRPr="00913DA7" w:rsidRDefault="000902B4" w:rsidP="00AE090D">
            <w:pPr>
              <w:spacing w:line="260" w:lineRule="exact"/>
              <w:rPr>
                <w:color w:val="000000"/>
                <w:szCs w:val="21"/>
              </w:rPr>
            </w:pPr>
          </w:p>
        </w:tc>
        <w:tc>
          <w:tcPr>
            <w:tcW w:w="2981" w:type="dxa"/>
            <w:shd w:val="clear" w:color="auto" w:fill="auto"/>
          </w:tcPr>
          <w:p w:rsidR="000902B4" w:rsidRPr="00913DA7" w:rsidRDefault="000902B4" w:rsidP="00AE090D">
            <w:pPr>
              <w:spacing w:line="260" w:lineRule="exact"/>
              <w:rPr>
                <w:color w:val="000000"/>
                <w:szCs w:val="21"/>
              </w:rPr>
            </w:pPr>
          </w:p>
        </w:tc>
        <w:tc>
          <w:tcPr>
            <w:tcW w:w="1247" w:type="dxa"/>
            <w:shd w:val="clear" w:color="auto" w:fill="auto"/>
          </w:tcPr>
          <w:p w:rsidR="000902B4" w:rsidRPr="00913DA7" w:rsidRDefault="000902B4" w:rsidP="00AE090D">
            <w:pPr>
              <w:spacing w:line="26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pStyle w:val="5"/>
              <w:spacing w:line="274" w:lineRule="exact"/>
              <w:rPr>
                <w:color w:val="000000"/>
                <w:spacing w:val="-4"/>
              </w:rPr>
            </w:pPr>
            <w:bookmarkStart w:id="14" w:name="_Toc492648621"/>
            <w:r w:rsidRPr="00913DA7">
              <w:rPr>
                <w:color w:val="000000"/>
                <w:spacing w:val="-4"/>
              </w:rPr>
              <w:t>10020105▲</w:t>
            </w:r>
            <w:r w:rsidRPr="00913DA7">
              <w:rPr>
                <w:color w:val="000000"/>
                <w:spacing w:val="-4"/>
              </w:rPr>
              <w:t>内科学（内分泌与代谢病）</w:t>
            </w:r>
            <w:bookmarkEnd w:id="14"/>
          </w:p>
        </w:tc>
        <w:tc>
          <w:tcPr>
            <w:tcW w:w="812" w:type="dxa"/>
            <w:shd w:val="clear" w:color="auto" w:fill="auto"/>
          </w:tcPr>
          <w:p w:rsidR="000902B4" w:rsidRPr="00913DA7" w:rsidRDefault="000902B4" w:rsidP="00AE090D">
            <w:pPr>
              <w:spacing w:line="274" w:lineRule="exact"/>
              <w:rPr>
                <w:color w:val="000000"/>
                <w:szCs w:val="21"/>
              </w:rPr>
            </w:pPr>
          </w:p>
        </w:tc>
        <w:tc>
          <w:tcPr>
            <w:tcW w:w="2981" w:type="dxa"/>
            <w:vMerge w:val="restart"/>
            <w:shd w:val="clear" w:color="auto" w:fill="auto"/>
          </w:tcPr>
          <w:p w:rsidR="000902B4" w:rsidRPr="00913DA7" w:rsidRDefault="000902B4" w:rsidP="00AE090D">
            <w:pPr>
              <w:spacing w:line="274"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0902B4" w:rsidRPr="00913DA7" w:rsidRDefault="000902B4" w:rsidP="00AE090D">
            <w:pPr>
              <w:spacing w:line="274"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0902B4" w:rsidRPr="00913DA7" w:rsidRDefault="000902B4" w:rsidP="00AE090D">
            <w:pPr>
              <w:spacing w:line="274" w:lineRule="exact"/>
              <w:rPr>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tc>
        <w:tc>
          <w:tcPr>
            <w:tcW w:w="1247" w:type="dxa"/>
            <w:shd w:val="clear" w:color="auto" w:fill="auto"/>
          </w:tcPr>
          <w:p w:rsidR="000902B4" w:rsidRPr="00913DA7" w:rsidRDefault="000902B4" w:rsidP="00AE090D">
            <w:pPr>
              <w:spacing w:line="274"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74" w:lineRule="exact"/>
              <w:ind w:left="420" w:hangingChars="200" w:hanging="420"/>
              <w:rPr>
                <w:color w:val="000000"/>
                <w:szCs w:val="21"/>
              </w:rPr>
            </w:pPr>
            <w:r w:rsidRPr="00913DA7">
              <w:rPr>
                <w:rFonts w:eastAsia="方正宋三_GBK"/>
                <w:color w:val="000000"/>
                <w:szCs w:val="21"/>
              </w:rPr>
              <w:t>12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糖尿病、肥胖的发病机制及治疗</w:t>
            </w:r>
          </w:p>
        </w:tc>
        <w:tc>
          <w:tcPr>
            <w:tcW w:w="812" w:type="dxa"/>
            <w:shd w:val="clear" w:color="auto" w:fill="auto"/>
          </w:tcPr>
          <w:p w:rsidR="000902B4" w:rsidRPr="00913DA7" w:rsidRDefault="000902B4" w:rsidP="00AE090D">
            <w:pPr>
              <w:spacing w:line="274" w:lineRule="exact"/>
              <w:rPr>
                <w:color w:val="000000"/>
                <w:szCs w:val="21"/>
              </w:rPr>
            </w:pPr>
          </w:p>
        </w:tc>
        <w:tc>
          <w:tcPr>
            <w:tcW w:w="2981" w:type="dxa"/>
            <w:vMerge/>
            <w:shd w:val="clear" w:color="auto" w:fill="auto"/>
          </w:tcPr>
          <w:p w:rsidR="000902B4" w:rsidRPr="00913DA7" w:rsidRDefault="000902B4" w:rsidP="00AE090D">
            <w:pPr>
              <w:spacing w:line="274" w:lineRule="exact"/>
              <w:rPr>
                <w:color w:val="000000"/>
                <w:szCs w:val="21"/>
              </w:rPr>
            </w:pPr>
          </w:p>
        </w:tc>
        <w:tc>
          <w:tcPr>
            <w:tcW w:w="1247" w:type="dxa"/>
            <w:shd w:val="clear" w:color="auto" w:fill="auto"/>
          </w:tcPr>
          <w:p w:rsidR="000902B4" w:rsidRPr="00913DA7" w:rsidRDefault="000902B4" w:rsidP="00AE090D">
            <w:pPr>
              <w:spacing w:line="274"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74" w:lineRule="exact"/>
              <w:ind w:left="420" w:hangingChars="200" w:hanging="420"/>
              <w:rPr>
                <w:color w:val="000000"/>
                <w:szCs w:val="21"/>
              </w:rPr>
            </w:pPr>
            <w:r w:rsidRPr="00913DA7">
              <w:rPr>
                <w:rFonts w:eastAsia="方正宋三_GBK"/>
                <w:color w:val="000000"/>
                <w:szCs w:val="21"/>
              </w:rPr>
              <w:t>13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糖尿病足的基础与临床研究</w:t>
            </w:r>
          </w:p>
        </w:tc>
        <w:tc>
          <w:tcPr>
            <w:tcW w:w="812" w:type="dxa"/>
            <w:shd w:val="clear" w:color="auto" w:fill="auto"/>
          </w:tcPr>
          <w:p w:rsidR="000902B4" w:rsidRPr="00913DA7" w:rsidRDefault="000902B4" w:rsidP="00AE090D">
            <w:pPr>
              <w:spacing w:line="274" w:lineRule="exact"/>
              <w:rPr>
                <w:color w:val="000000"/>
                <w:szCs w:val="21"/>
              </w:rPr>
            </w:pPr>
          </w:p>
        </w:tc>
        <w:tc>
          <w:tcPr>
            <w:tcW w:w="2981" w:type="dxa"/>
            <w:vMerge/>
            <w:shd w:val="clear" w:color="auto" w:fill="auto"/>
          </w:tcPr>
          <w:p w:rsidR="000902B4" w:rsidRPr="00913DA7" w:rsidRDefault="000902B4" w:rsidP="00AE090D">
            <w:pPr>
              <w:spacing w:line="274" w:lineRule="exact"/>
              <w:rPr>
                <w:color w:val="000000"/>
                <w:szCs w:val="21"/>
              </w:rPr>
            </w:pPr>
          </w:p>
        </w:tc>
        <w:tc>
          <w:tcPr>
            <w:tcW w:w="1247" w:type="dxa"/>
            <w:shd w:val="clear" w:color="auto" w:fill="auto"/>
          </w:tcPr>
          <w:p w:rsidR="000902B4" w:rsidRPr="00913DA7" w:rsidRDefault="000902B4" w:rsidP="00AE090D">
            <w:pPr>
              <w:spacing w:line="274"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74" w:lineRule="exact"/>
              <w:ind w:left="420" w:hangingChars="200" w:hanging="420"/>
              <w:rPr>
                <w:color w:val="000000"/>
                <w:szCs w:val="21"/>
              </w:rPr>
            </w:pPr>
            <w:r w:rsidRPr="00913DA7">
              <w:rPr>
                <w:rFonts w:eastAsia="方正宋三_GBK"/>
                <w:color w:val="000000"/>
                <w:szCs w:val="21"/>
              </w:rPr>
              <w:t>14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糖尿病的基础及临床研究</w:t>
            </w:r>
          </w:p>
        </w:tc>
        <w:tc>
          <w:tcPr>
            <w:tcW w:w="812" w:type="dxa"/>
            <w:shd w:val="clear" w:color="auto" w:fill="auto"/>
          </w:tcPr>
          <w:p w:rsidR="000902B4" w:rsidRPr="00913DA7" w:rsidRDefault="000902B4" w:rsidP="00AE090D">
            <w:pPr>
              <w:spacing w:line="274" w:lineRule="exact"/>
              <w:rPr>
                <w:color w:val="000000"/>
                <w:szCs w:val="21"/>
              </w:rPr>
            </w:pPr>
          </w:p>
        </w:tc>
        <w:tc>
          <w:tcPr>
            <w:tcW w:w="2981" w:type="dxa"/>
            <w:vMerge/>
            <w:shd w:val="clear" w:color="auto" w:fill="auto"/>
          </w:tcPr>
          <w:p w:rsidR="000902B4" w:rsidRPr="00913DA7" w:rsidRDefault="000902B4" w:rsidP="00AE090D">
            <w:pPr>
              <w:spacing w:line="274" w:lineRule="exact"/>
              <w:rPr>
                <w:color w:val="000000"/>
                <w:szCs w:val="21"/>
              </w:rPr>
            </w:pPr>
          </w:p>
        </w:tc>
        <w:tc>
          <w:tcPr>
            <w:tcW w:w="1247" w:type="dxa"/>
            <w:shd w:val="clear" w:color="auto" w:fill="auto"/>
          </w:tcPr>
          <w:p w:rsidR="000902B4" w:rsidRPr="00913DA7" w:rsidRDefault="000902B4" w:rsidP="00AE090D">
            <w:pPr>
              <w:spacing w:line="274"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74" w:lineRule="exact"/>
              <w:ind w:left="420" w:hangingChars="200" w:hanging="420"/>
              <w:rPr>
                <w:color w:val="000000"/>
                <w:szCs w:val="21"/>
              </w:rPr>
            </w:pPr>
          </w:p>
        </w:tc>
        <w:tc>
          <w:tcPr>
            <w:tcW w:w="812" w:type="dxa"/>
            <w:shd w:val="clear" w:color="auto" w:fill="auto"/>
          </w:tcPr>
          <w:p w:rsidR="000902B4" w:rsidRPr="00913DA7" w:rsidRDefault="000902B4" w:rsidP="00AE090D">
            <w:pPr>
              <w:spacing w:line="274" w:lineRule="exact"/>
              <w:rPr>
                <w:color w:val="000000"/>
                <w:szCs w:val="21"/>
              </w:rPr>
            </w:pPr>
          </w:p>
        </w:tc>
        <w:tc>
          <w:tcPr>
            <w:tcW w:w="2981" w:type="dxa"/>
            <w:shd w:val="clear" w:color="auto" w:fill="auto"/>
          </w:tcPr>
          <w:p w:rsidR="000902B4" w:rsidRPr="00913DA7" w:rsidRDefault="000902B4" w:rsidP="00AE090D">
            <w:pPr>
              <w:spacing w:line="274" w:lineRule="exact"/>
              <w:rPr>
                <w:color w:val="000000"/>
                <w:szCs w:val="21"/>
              </w:rPr>
            </w:pPr>
          </w:p>
        </w:tc>
        <w:tc>
          <w:tcPr>
            <w:tcW w:w="1247" w:type="dxa"/>
            <w:shd w:val="clear" w:color="auto" w:fill="auto"/>
          </w:tcPr>
          <w:p w:rsidR="000902B4" w:rsidRPr="00913DA7" w:rsidRDefault="000902B4" w:rsidP="00AE090D">
            <w:pPr>
              <w:spacing w:line="274"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pStyle w:val="5"/>
              <w:spacing w:line="274" w:lineRule="exact"/>
              <w:rPr>
                <w:rFonts w:hint="eastAsia"/>
                <w:color w:val="000000"/>
                <w:lang w:eastAsia="zh-CN"/>
              </w:rPr>
            </w:pPr>
            <w:bookmarkStart w:id="15" w:name="_Toc492648622"/>
            <w:r w:rsidRPr="00913DA7">
              <w:rPr>
                <w:color w:val="000000"/>
              </w:rPr>
              <w:t>10020106</w:t>
            </w:r>
            <w:r w:rsidRPr="00913DA7">
              <w:rPr>
                <w:rFonts w:hint="eastAsia"/>
                <w:color w:val="000000"/>
              </w:rPr>
              <w:t>内科学</w:t>
            </w:r>
            <w:r w:rsidRPr="00913DA7">
              <w:rPr>
                <w:rFonts w:hint="eastAsia"/>
                <w:color w:val="000000"/>
                <w:lang w:eastAsia="zh-CN"/>
              </w:rPr>
              <w:t>（</w:t>
            </w:r>
            <w:r w:rsidRPr="00913DA7">
              <w:rPr>
                <w:color w:val="000000"/>
              </w:rPr>
              <w:t>肾病</w:t>
            </w:r>
            <w:bookmarkEnd w:id="15"/>
            <w:r w:rsidRPr="00913DA7">
              <w:rPr>
                <w:rFonts w:hint="eastAsia"/>
                <w:color w:val="000000"/>
                <w:lang w:eastAsia="zh-CN"/>
              </w:rPr>
              <w:t>）</w:t>
            </w:r>
          </w:p>
        </w:tc>
        <w:tc>
          <w:tcPr>
            <w:tcW w:w="812" w:type="dxa"/>
            <w:shd w:val="clear" w:color="auto" w:fill="auto"/>
          </w:tcPr>
          <w:p w:rsidR="000902B4" w:rsidRPr="00913DA7" w:rsidRDefault="000902B4" w:rsidP="00AE090D">
            <w:pPr>
              <w:spacing w:line="274" w:lineRule="exact"/>
              <w:rPr>
                <w:color w:val="000000"/>
                <w:szCs w:val="21"/>
              </w:rPr>
            </w:pPr>
          </w:p>
        </w:tc>
        <w:tc>
          <w:tcPr>
            <w:tcW w:w="2981" w:type="dxa"/>
            <w:vMerge w:val="restart"/>
            <w:shd w:val="clear" w:color="auto" w:fill="auto"/>
          </w:tcPr>
          <w:p w:rsidR="000902B4" w:rsidRPr="00913DA7" w:rsidRDefault="000902B4" w:rsidP="00AE090D">
            <w:pPr>
              <w:spacing w:line="274"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0902B4" w:rsidRPr="00913DA7" w:rsidRDefault="000902B4" w:rsidP="00AE090D">
            <w:pPr>
              <w:spacing w:line="274"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0902B4" w:rsidRPr="00913DA7" w:rsidRDefault="000902B4" w:rsidP="00AE090D">
            <w:pPr>
              <w:spacing w:line="274" w:lineRule="exact"/>
              <w:rPr>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tc>
        <w:tc>
          <w:tcPr>
            <w:tcW w:w="1247" w:type="dxa"/>
            <w:shd w:val="clear" w:color="auto" w:fill="auto"/>
          </w:tcPr>
          <w:p w:rsidR="000902B4" w:rsidRPr="00913DA7" w:rsidRDefault="000902B4" w:rsidP="00AE090D">
            <w:pPr>
              <w:spacing w:line="274"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74" w:lineRule="exact"/>
              <w:ind w:left="420" w:hangingChars="200" w:hanging="420"/>
              <w:rPr>
                <w:color w:val="000000"/>
                <w:szCs w:val="21"/>
              </w:rPr>
            </w:pPr>
            <w:r w:rsidRPr="00913DA7">
              <w:rPr>
                <w:rFonts w:eastAsia="方正宋三_GBK"/>
                <w:color w:val="000000"/>
                <w:szCs w:val="21"/>
              </w:rPr>
              <w:t>15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慢性肾脏病的发病机制及防治</w:t>
            </w:r>
          </w:p>
        </w:tc>
        <w:tc>
          <w:tcPr>
            <w:tcW w:w="812" w:type="dxa"/>
            <w:shd w:val="clear" w:color="auto" w:fill="auto"/>
          </w:tcPr>
          <w:p w:rsidR="000902B4" w:rsidRPr="00913DA7" w:rsidRDefault="000902B4" w:rsidP="00AE090D">
            <w:pPr>
              <w:spacing w:line="274" w:lineRule="exact"/>
              <w:rPr>
                <w:color w:val="000000"/>
                <w:szCs w:val="21"/>
              </w:rPr>
            </w:pPr>
          </w:p>
        </w:tc>
        <w:tc>
          <w:tcPr>
            <w:tcW w:w="2981" w:type="dxa"/>
            <w:vMerge/>
            <w:shd w:val="clear" w:color="auto" w:fill="auto"/>
          </w:tcPr>
          <w:p w:rsidR="000902B4" w:rsidRPr="00913DA7" w:rsidRDefault="000902B4" w:rsidP="00AE090D">
            <w:pPr>
              <w:spacing w:line="274" w:lineRule="exact"/>
              <w:rPr>
                <w:color w:val="000000"/>
                <w:szCs w:val="21"/>
              </w:rPr>
            </w:pPr>
          </w:p>
        </w:tc>
        <w:tc>
          <w:tcPr>
            <w:tcW w:w="1247" w:type="dxa"/>
            <w:shd w:val="clear" w:color="auto" w:fill="auto"/>
          </w:tcPr>
          <w:p w:rsidR="000902B4" w:rsidRPr="00913DA7" w:rsidRDefault="000902B4" w:rsidP="00AE090D">
            <w:pPr>
              <w:spacing w:line="274"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pStyle w:val="4"/>
              <w:rPr>
                <w:color w:val="000000"/>
              </w:rPr>
            </w:pPr>
            <w:bookmarkStart w:id="16" w:name="_Toc492648623"/>
            <w:bookmarkStart w:id="17" w:name="_Toc493662087"/>
            <w:r w:rsidRPr="00913DA7">
              <w:rPr>
                <w:color w:val="000000"/>
              </w:rPr>
              <w:lastRenderedPageBreak/>
              <w:t>100203</w:t>
            </w:r>
            <w:r w:rsidRPr="00913DA7">
              <w:rPr>
                <w:color w:val="000000"/>
              </w:rPr>
              <w:t>老年医学</w:t>
            </w:r>
            <w:bookmarkEnd w:id="16"/>
            <w:bookmarkEnd w:id="17"/>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val="restart"/>
            <w:shd w:val="clear" w:color="auto" w:fill="auto"/>
          </w:tcPr>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0902B4" w:rsidRPr="00913DA7" w:rsidRDefault="000902B4" w:rsidP="00AE090D">
            <w:pPr>
              <w:spacing w:line="280" w:lineRule="exact"/>
              <w:rPr>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老年心脑血管疾病的防治</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骨质疏松的研究</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中成药抗衰老研究</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雌激素紊乱所致老年相关性疾病防治研究</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内分泌与代谢病</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50" w:lineRule="exact"/>
              <w:ind w:left="420" w:hangingChars="200" w:hanging="420"/>
              <w:rPr>
                <w:color w:val="000000"/>
                <w:szCs w:val="21"/>
              </w:rPr>
            </w:pPr>
          </w:p>
        </w:tc>
        <w:tc>
          <w:tcPr>
            <w:tcW w:w="812" w:type="dxa"/>
            <w:shd w:val="clear" w:color="auto" w:fill="auto"/>
          </w:tcPr>
          <w:p w:rsidR="000902B4" w:rsidRPr="00913DA7" w:rsidRDefault="000902B4" w:rsidP="00AE090D">
            <w:pPr>
              <w:spacing w:line="250" w:lineRule="exact"/>
              <w:rPr>
                <w:color w:val="000000"/>
                <w:szCs w:val="21"/>
              </w:rPr>
            </w:pPr>
          </w:p>
        </w:tc>
        <w:tc>
          <w:tcPr>
            <w:tcW w:w="2981" w:type="dxa"/>
            <w:shd w:val="clear" w:color="auto" w:fill="auto"/>
          </w:tcPr>
          <w:p w:rsidR="000902B4" w:rsidRPr="00913DA7" w:rsidRDefault="000902B4" w:rsidP="00AE090D">
            <w:pPr>
              <w:spacing w:line="250" w:lineRule="exact"/>
              <w:rPr>
                <w:color w:val="000000"/>
                <w:szCs w:val="21"/>
              </w:rPr>
            </w:pPr>
          </w:p>
        </w:tc>
        <w:tc>
          <w:tcPr>
            <w:tcW w:w="1247" w:type="dxa"/>
            <w:shd w:val="clear" w:color="auto" w:fill="auto"/>
          </w:tcPr>
          <w:p w:rsidR="000902B4" w:rsidRPr="00913DA7" w:rsidRDefault="000902B4" w:rsidP="00AE090D">
            <w:pPr>
              <w:spacing w:line="25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pStyle w:val="4"/>
              <w:rPr>
                <w:color w:val="000000"/>
              </w:rPr>
            </w:pPr>
            <w:bookmarkStart w:id="18" w:name="_Toc492648624"/>
            <w:bookmarkStart w:id="19" w:name="_Toc493662088"/>
            <w:r w:rsidRPr="00913DA7">
              <w:rPr>
                <w:color w:val="000000"/>
              </w:rPr>
              <w:t>100204</w:t>
            </w:r>
            <w:r w:rsidRPr="00913DA7">
              <w:rPr>
                <w:color w:val="000000"/>
              </w:rPr>
              <w:t>神经病学</w:t>
            </w:r>
            <w:bookmarkEnd w:id="18"/>
            <w:bookmarkEnd w:id="19"/>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val="restart"/>
            <w:shd w:val="clear" w:color="auto" w:fill="auto"/>
          </w:tcPr>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0902B4" w:rsidRPr="00913DA7" w:rsidRDefault="000902B4" w:rsidP="00AE090D">
            <w:pPr>
              <w:spacing w:line="280" w:lineRule="exact"/>
              <w:rPr>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神经系统疾病与神经康复</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老年神经精神疾病的防治研究</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脑血管疾病的规范化诊治研究</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脑血管疾病的诊断、治疗及康复</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老年神经系统疾病的实验与临床研究</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60" w:lineRule="exact"/>
              <w:ind w:left="420" w:hangingChars="200" w:hanging="420"/>
              <w:rPr>
                <w:color w:val="000000"/>
                <w:szCs w:val="21"/>
              </w:rPr>
            </w:pPr>
          </w:p>
        </w:tc>
        <w:tc>
          <w:tcPr>
            <w:tcW w:w="812" w:type="dxa"/>
            <w:shd w:val="clear" w:color="auto" w:fill="auto"/>
          </w:tcPr>
          <w:p w:rsidR="000902B4" w:rsidRPr="00913DA7" w:rsidRDefault="000902B4" w:rsidP="00AE090D">
            <w:pPr>
              <w:spacing w:line="260" w:lineRule="exact"/>
              <w:rPr>
                <w:color w:val="000000"/>
                <w:szCs w:val="21"/>
              </w:rPr>
            </w:pPr>
          </w:p>
        </w:tc>
        <w:tc>
          <w:tcPr>
            <w:tcW w:w="2981" w:type="dxa"/>
            <w:shd w:val="clear" w:color="auto" w:fill="auto"/>
          </w:tcPr>
          <w:p w:rsidR="000902B4" w:rsidRPr="00913DA7" w:rsidRDefault="000902B4" w:rsidP="00AE090D">
            <w:pPr>
              <w:spacing w:line="260" w:lineRule="exact"/>
              <w:rPr>
                <w:color w:val="000000"/>
                <w:szCs w:val="21"/>
              </w:rPr>
            </w:pPr>
          </w:p>
        </w:tc>
        <w:tc>
          <w:tcPr>
            <w:tcW w:w="1247" w:type="dxa"/>
            <w:shd w:val="clear" w:color="auto" w:fill="auto"/>
          </w:tcPr>
          <w:p w:rsidR="000902B4" w:rsidRPr="00913DA7" w:rsidRDefault="000902B4" w:rsidP="00AE090D">
            <w:pPr>
              <w:spacing w:line="26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pStyle w:val="4"/>
              <w:rPr>
                <w:color w:val="000000"/>
              </w:rPr>
            </w:pPr>
            <w:bookmarkStart w:id="20" w:name="_Toc492648625"/>
            <w:bookmarkStart w:id="21" w:name="_Toc493662089"/>
            <w:r w:rsidRPr="00913DA7">
              <w:rPr>
                <w:color w:val="000000"/>
              </w:rPr>
              <w:t>100207</w:t>
            </w:r>
            <w:r w:rsidRPr="00913DA7">
              <w:rPr>
                <w:color w:val="000000"/>
              </w:rPr>
              <w:t>影像医学与核医学</w:t>
            </w:r>
            <w:bookmarkEnd w:id="20"/>
            <w:bookmarkEnd w:id="21"/>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val="restart"/>
            <w:shd w:val="clear" w:color="auto" w:fill="auto"/>
          </w:tcPr>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0902B4" w:rsidRPr="00913DA7" w:rsidRDefault="000902B4" w:rsidP="00AE090D">
            <w:pPr>
              <w:spacing w:line="280"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0902B4" w:rsidRPr="00913DA7" w:rsidRDefault="000902B4"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)CT</w:t>
            </w:r>
            <w:r w:rsidRPr="00913DA7">
              <w:rPr>
                <w:rFonts w:eastAsia="方正宋三_GBK"/>
                <w:color w:val="000000"/>
                <w:szCs w:val="21"/>
              </w:rPr>
              <w:t>、</w:t>
            </w:r>
            <w:r w:rsidRPr="00913DA7">
              <w:rPr>
                <w:rFonts w:eastAsia="方正宋三_GBK"/>
                <w:color w:val="000000"/>
                <w:szCs w:val="21"/>
              </w:rPr>
              <w:t>MR</w:t>
            </w:r>
            <w:r w:rsidRPr="00913DA7">
              <w:rPr>
                <w:rFonts w:eastAsia="方正宋三_GBK"/>
                <w:color w:val="000000"/>
                <w:szCs w:val="21"/>
              </w:rPr>
              <w:t>诊断</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影像诊断</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综合影像诊断</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60" w:lineRule="exact"/>
              <w:ind w:left="420" w:hangingChars="200" w:hanging="420"/>
              <w:rPr>
                <w:color w:val="000000"/>
                <w:szCs w:val="21"/>
              </w:rPr>
            </w:pPr>
          </w:p>
        </w:tc>
        <w:tc>
          <w:tcPr>
            <w:tcW w:w="812" w:type="dxa"/>
            <w:shd w:val="clear" w:color="auto" w:fill="auto"/>
          </w:tcPr>
          <w:p w:rsidR="000902B4" w:rsidRPr="00913DA7" w:rsidRDefault="000902B4" w:rsidP="00AE090D">
            <w:pPr>
              <w:spacing w:line="260" w:lineRule="exact"/>
              <w:rPr>
                <w:color w:val="000000"/>
                <w:szCs w:val="21"/>
              </w:rPr>
            </w:pPr>
          </w:p>
        </w:tc>
        <w:tc>
          <w:tcPr>
            <w:tcW w:w="2981" w:type="dxa"/>
            <w:shd w:val="clear" w:color="auto" w:fill="auto"/>
          </w:tcPr>
          <w:p w:rsidR="000902B4" w:rsidRPr="00913DA7" w:rsidRDefault="000902B4" w:rsidP="00AE090D">
            <w:pPr>
              <w:spacing w:line="260" w:lineRule="exact"/>
              <w:rPr>
                <w:color w:val="000000"/>
                <w:szCs w:val="21"/>
              </w:rPr>
            </w:pPr>
          </w:p>
        </w:tc>
        <w:tc>
          <w:tcPr>
            <w:tcW w:w="1247" w:type="dxa"/>
            <w:shd w:val="clear" w:color="auto" w:fill="auto"/>
          </w:tcPr>
          <w:p w:rsidR="000902B4" w:rsidRPr="00913DA7" w:rsidRDefault="000902B4" w:rsidP="00AE090D">
            <w:pPr>
              <w:spacing w:line="26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pStyle w:val="4"/>
              <w:rPr>
                <w:color w:val="000000"/>
              </w:rPr>
            </w:pPr>
            <w:bookmarkStart w:id="22" w:name="_Toc492648626"/>
            <w:bookmarkStart w:id="23" w:name="_Toc493662090"/>
            <w:r w:rsidRPr="00913DA7">
              <w:rPr>
                <w:color w:val="000000"/>
              </w:rPr>
              <w:t>100208</w:t>
            </w:r>
            <w:r w:rsidRPr="00913DA7">
              <w:rPr>
                <w:color w:val="000000"/>
              </w:rPr>
              <w:t>临床检验诊断学</w:t>
            </w:r>
            <w:bookmarkEnd w:id="22"/>
            <w:bookmarkEnd w:id="23"/>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val="restart"/>
            <w:shd w:val="clear" w:color="auto" w:fill="auto"/>
          </w:tcPr>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0902B4" w:rsidRPr="00913DA7" w:rsidRDefault="000902B4" w:rsidP="00AE090D">
            <w:pPr>
              <w:spacing w:line="280" w:lineRule="exact"/>
              <w:rPr>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生物化学、血栓与止血</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60" w:lineRule="exact"/>
              <w:ind w:left="420" w:hangingChars="200" w:hanging="420"/>
              <w:rPr>
                <w:color w:val="000000"/>
                <w:szCs w:val="21"/>
              </w:rPr>
            </w:pPr>
          </w:p>
        </w:tc>
        <w:tc>
          <w:tcPr>
            <w:tcW w:w="812" w:type="dxa"/>
            <w:shd w:val="clear" w:color="auto" w:fill="auto"/>
          </w:tcPr>
          <w:p w:rsidR="000902B4" w:rsidRPr="00913DA7" w:rsidRDefault="000902B4" w:rsidP="00AE090D">
            <w:pPr>
              <w:spacing w:line="260" w:lineRule="exact"/>
              <w:rPr>
                <w:color w:val="000000"/>
                <w:szCs w:val="21"/>
              </w:rPr>
            </w:pPr>
          </w:p>
        </w:tc>
        <w:tc>
          <w:tcPr>
            <w:tcW w:w="2981" w:type="dxa"/>
            <w:shd w:val="clear" w:color="auto" w:fill="auto"/>
          </w:tcPr>
          <w:p w:rsidR="000902B4" w:rsidRPr="00913DA7" w:rsidRDefault="000902B4" w:rsidP="00AE090D">
            <w:pPr>
              <w:spacing w:line="260" w:lineRule="exact"/>
              <w:rPr>
                <w:color w:val="000000"/>
                <w:szCs w:val="21"/>
              </w:rPr>
            </w:pPr>
          </w:p>
        </w:tc>
        <w:tc>
          <w:tcPr>
            <w:tcW w:w="1247" w:type="dxa"/>
            <w:shd w:val="clear" w:color="auto" w:fill="auto"/>
          </w:tcPr>
          <w:p w:rsidR="000902B4" w:rsidRPr="00913DA7" w:rsidRDefault="000902B4" w:rsidP="00AE090D">
            <w:pPr>
              <w:spacing w:line="26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pStyle w:val="4"/>
              <w:rPr>
                <w:color w:val="000000"/>
              </w:rPr>
            </w:pPr>
            <w:bookmarkStart w:id="24" w:name="_Toc492648627"/>
            <w:bookmarkStart w:id="25" w:name="_Toc493662091"/>
            <w:r w:rsidRPr="00913DA7">
              <w:rPr>
                <w:color w:val="000000"/>
              </w:rPr>
              <w:t>100210</w:t>
            </w:r>
            <w:r w:rsidRPr="00913DA7">
              <w:rPr>
                <w:color w:val="000000"/>
              </w:rPr>
              <w:t>外科学</w:t>
            </w:r>
            <w:bookmarkEnd w:id="24"/>
            <w:bookmarkEnd w:id="25"/>
          </w:p>
        </w:tc>
        <w:tc>
          <w:tcPr>
            <w:tcW w:w="812" w:type="dxa"/>
            <w:shd w:val="clear" w:color="auto" w:fill="auto"/>
          </w:tcPr>
          <w:p w:rsidR="000902B4" w:rsidRPr="00913DA7" w:rsidRDefault="000902B4" w:rsidP="00AE090D">
            <w:pPr>
              <w:spacing w:line="280" w:lineRule="exact"/>
              <w:rPr>
                <w:color w:val="000000"/>
                <w:szCs w:val="21"/>
              </w:rPr>
            </w:pPr>
          </w:p>
        </w:tc>
        <w:tc>
          <w:tcPr>
            <w:tcW w:w="2981" w:type="dxa"/>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pStyle w:val="5"/>
              <w:rPr>
                <w:color w:val="000000"/>
              </w:rPr>
            </w:pPr>
            <w:bookmarkStart w:id="26" w:name="_Toc492648628"/>
            <w:r w:rsidRPr="00913DA7">
              <w:rPr>
                <w:color w:val="000000"/>
              </w:rPr>
              <w:t>10021001▲</w:t>
            </w:r>
            <w:r w:rsidRPr="00913DA7">
              <w:rPr>
                <w:color w:val="000000"/>
              </w:rPr>
              <w:t>外科学（骨外）</w:t>
            </w:r>
            <w:bookmarkEnd w:id="26"/>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val="restart"/>
            <w:shd w:val="clear" w:color="auto" w:fill="auto"/>
          </w:tcPr>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0902B4" w:rsidRPr="00913DA7" w:rsidRDefault="000902B4" w:rsidP="00AE090D">
            <w:pPr>
              <w:spacing w:line="280" w:lineRule="exact"/>
              <w:rPr>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四肢损伤修复与骨折</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脊柱外科</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60" w:lineRule="exact"/>
              <w:ind w:left="420" w:hangingChars="200" w:hanging="420"/>
              <w:rPr>
                <w:color w:val="000000"/>
                <w:szCs w:val="21"/>
              </w:rPr>
            </w:pPr>
          </w:p>
        </w:tc>
        <w:tc>
          <w:tcPr>
            <w:tcW w:w="812" w:type="dxa"/>
            <w:shd w:val="clear" w:color="auto" w:fill="auto"/>
          </w:tcPr>
          <w:p w:rsidR="000902B4" w:rsidRPr="00913DA7" w:rsidRDefault="000902B4" w:rsidP="00AE090D">
            <w:pPr>
              <w:spacing w:line="260" w:lineRule="exact"/>
              <w:rPr>
                <w:color w:val="000000"/>
                <w:szCs w:val="21"/>
              </w:rPr>
            </w:pPr>
          </w:p>
        </w:tc>
        <w:tc>
          <w:tcPr>
            <w:tcW w:w="2981" w:type="dxa"/>
            <w:shd w:val="clear" w:color="auto" w:fill="auto"/>
          </w:tcPr>
          <w:p w:rsidR="000902B4" w:rsidRPr="00913DA7" w:rsidRDefault="000902B4" w:rsidP="00AE090D">
            <w:pPr>
              <w:spacing w:line="260" w:lineRule="exact"/>
              <w:rPr>
                <w:color w:val="000000"/>
                <w:szCs w:val="21"/>
              </w:rPr>
            </w:pPr>
          </w:p>
        </w:tc>
        <w:tc>
          <w:tcPr>
            <w:tcW w:w="1247" w:type="dxa"/>
            <w:shd w:val="clear" w:color="auto" w:fill="auto"/>
          </w:tcPr>
          <w:p w:rsidR="000902B4" w:rsidRPr="00913DA7" w:rsidRDefault="000902B4" w:rsidP="00AE090D">
            <w:pPr>
              <w:spacing w:line="26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pStyle w:val="5"/>
              <w:rPr>
                <w:color w:val="000000"/>
              </w:rPr>
            </w:pPr>
            <w:bookmarkStart w:id="27" w:name="_Toc492648629"/>
            <w:r w:rsidRPr="00913DA7">
              <w:rPr>
                <w:color w:val="000000"/>
              </w:rPr>
              <w:t>10021002▲</w:t>
            </w:r>
            <w:r w:rsidRPr="00913DA7">
              <w:rPr>
                <w:color w:val="000000"/>
              </w:rPr>
              <w:t>外科学（普外）</w:t>
            </w:r>
            <w:bookmarkEnd w:id="27"/>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val="restart"/>
            <w:shd w:val="clear" w:color="auto" w:fill="auto"/>
          </w:tcPr>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0902B4" w:rsidRPr="00913DA7" w:rsidRDefault="000902B4" w:rsidP="00AE090D">
            <w:pPr>
              <w:spacing w:line="280" w:lineRule="exact"/>
              <w:rPr>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肝胆外科</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血管外科</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40" w:lineRule="exact"/>
              <w:ind w:left="420" w:hangingChars="200" w:hanging="420"/>
              <w:rPr>
                <w:color w:val="000000"/>
                <w:szCs w:val="21"/>
              </w:rPr>
            </w:pPr>
          </w:p>
        </w:tc>
        <w:tc>
          <w:tcPr>
            <w:tcW w:w="812" w:type="dxa"/>
            <w:shd w:val="clear" w:color="auto" w:fill="auto"/>
          </w:tcPr>
          <w:p w:rsidR="000902B4" w:rsidRPr="00913DA7" w:rsidRDefault="000902B4" w:rsidP="00AE090D">
            <w:pPr>
              <w:spacing w:line="240" w:lineRule="exact"/>
              <w:rPr>
                <w:color w:val="000000"/>
                <w:szCs w:val="21"/>
              </w:rPr>
            </w:pPr>
          </w:p>
        </w:tc>
        <w:tc>
          <w:tcPr>
            <w:tcW w:w="2981" w:type="dxa"/>
            <w:shd w:val="clear" w:color="auto" w:fill="auto"/>
          </w:tcPr>
          <w:p w:rsidR="000902B4" w:rsidRPr="00913DA7" w:rsidRDefault="000902B4" w:rsidP="00AE090D">
            <w:pPr>
              <w:spacing w:line="240" w:lineRule="exact"/>
              <w:rPr>
                <w:color w:val="000000"/>
                <w:szCs w:val="21"/>
              </w:rPr>
            </w:pPr>
          </w:p>
        </w:tc>
        <w:tc>
          <w:tcPr>
            <w:tcW w:w="1247" w:type="dxa"/>
            <w:shd w:val="clear" w:color="auto" w:fill="auto"/>
          </w:tcPr>
          <w:p w:rsidR="000902B4" w:rsidRPr="00913DA7" w:rsidRDefault="000902B4" w:rsidP="00AE090D">
            <w:pPr>
              <w:spacing w:line="24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pStyle w:val="5"/>
              <w:rPr>
                <w:color w:val="000000"/>
              </w:rPr>
            </w:pPr>
            <w:bookmarkStart w:id="28" w:name="_Toc492648630"/>
            <w:r w:rsidRPr="00913DA7">
              <w:rPr>
                <w:color w:val="000000"/>
              </w:rPr>
              <w:t>10021003▲</w:t>
            </w:r>
            <w:r w:rsidRPr="00913DA7">
              <w:rPr>
                <w:color w:val="000000"/>
              </w:rPr>
              <w:t>外科学（泌外）</w:t>
            </w:r>
            <w:bookmarkEnd w:id="28"/>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val="restart"/>
            <w:shd w:val="clear" w:color="auto" w:fill="auto"/>
          </w:tcPr>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0902B4" w:rsidRPr="00913DA7" w:rsidRDefault="000902B4" w:rsidP="00AE090D">
            <w:pPr>
              <w:spacing w:afterLines="10" w:line="280" w:lineRule="exact"/>
              <w:rPr>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04" w:hangingChars="200" w:hanging="404"/>
              <w:rPr>
                <w:color w:val="000000"/>
                <w:spacing w:val="-4"/>
                <w:szCs w:val="21"/>
              </w:rPr>
            </w:pPr>
            <w:r w:rsidRPr="00913DA7">
              <w:rPr>
                <w:rFonts w:eastAsia="方正宋三_GBK"/>
                <w:color w:val="000000"/>
                <w:spacing w:val="-4"/>
                <w:szCs w:val="21"/>
              </w:rPr>
              <w:t>05</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color w:val="000000"/>
                <w:spacing w:val="-4"/>
                <w:szCs w:val="21"/>
              </w:rPr>
              <w:t>尿石症与泌尿系统感染</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pStyle w:val="4"/>
              <w:rPr>
                <w:color w:val="000000"/>
              </w:rPr>
            </w:pPr>
            <w:bookmarkStart w:id="29" w:name="_Toc492648631"/>
            <w:bookmarkStart w:id="30" w:name="_Toc493662092"/>
            <w:r w:rsidRPr="00913DA7">
              <w:rPr>
                <w:color w:val="000000"/>
              </w:rPr>
              <w:lastRenderedPageBreak/>
              <w:t>100214</w:t>
            </w:r>
            <w:r w:rsidRPr="00913DA7">
              <w:rPr>
                <w:color w:val="000000"/>
              </w:rPr>
              <w:t>肿瘤学</w:t>
            </w:r>
            <w:bookmarkEnd w:id="29"/>
            <w:bookmarkEnd w:id="30"/>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val="restart"/>
            <w:shd w:val="clear" w:color="auto" w:fill="auto"/>
          </w:tcPr>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0902B4" w:rsidRPr="00913DA7" w:rsidRDefault="000902B4" w:rsidP="00AE090D">
            <w:pPr>
              <w:spacing w:line="280" w:lineRule="exact"/>
              <w:rPr>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恶性肿瘤姑息治疗</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p>
        </w:tc>
        <w:tc>
          <w:tcPr>
            <w:tcW w:w="812" w:type="dxa"/>
            <w:shd w:val="clear" w:color="auto" w:fill="auto"/>
          </w:tcPr>
          <w:p w:rsidR="000902B4" w:rsidRPr="00913DA7" w:rsidRDefault="000902B4" w:rsidP="00AE090D">
            <w:pPr>
              <w:spacing w:line="280" w:lineRule="exact"/>
              <w:rPr>
                <w:color w:val="000000"/>
                <w:szCs w:val="21"/>
              </w:rPr>
            </w:pPr>
          </w:p>
        </w:tc>
        <w:tc>
          <w:tcPr>
            <w:tcW w:w="2981" w:type="dxa"/>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pStyle w:val="4"/>
              <w:rPr>
                <w:color w:val="000000"/>
              </w:rPr>
            </w:pPr>
            <w:bookmarkStart w:id="31" w:name="_Toc492648632"/>
            <w:bookmarkStart w:id="32" w:name="_Toc493662093"/>
            <w:r w:rsidRPr="00913DA7">
              <w:rPr>
                <w:color w:val="000000"/>
              </w:rPr>
              <w:t>100217</w:t>
            </w:r>
            <w:r w:rsidRPr="00913DA7">
              <w:rPr>
                <w:color w:val="000000"/>
              </w:rPr>
              <w:t>麻醉学</w:t>
            </w:r>
            <w:bookmarkEnd w:id="31"/>
            <w:bookmarkEnd w:id="32"/>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val="restart"/>
            <w:shd w:val="clear" w:color="auto" w:fill="auto"/>
          </w:tcPr>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0902B4" w:rsidRPr="00913DA7" w:rsidRDefault="000902B4" w:rsidP="00AE090D">
            <w:pPr>
              <w:spacing w:line="280" w:lineRule="exact"/>
              <w:rPr>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麻醉药物的器官保护</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p>
        </w:tc>
        <w:tc>
          <w:tcPr>
            <w:tcW w:w="812" w:type="dxa"/>
            <w:shd w:val="clear" w:color="auto" w:fill="auto"/>
          </w:tcPr>
          <w:p w:rsidR="000902B4" w:rsidRPr="00913DA7" w:rsidRDefault="000902B4" w:rsidP="00AE090D">
            <w:pPr>
              <w:spacing w:line="280" w:lineRule="exact"/>
              <w:rPr>
                <w:color w:val="000000"/>
                <w:szCs w:val="21"/>
              </w:rPr>
            </w:pPr>
          </w:p>
        </w:tc>
        <w:tc>
          <w:tcPr>
            <w:tcW w:w="2981" w:type="dxa"/>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pStyle w:val="4"/>
              <w:rPr>
                <w:color w:val="000000"/>
              </w:rPr>
            </w:pPr>
            <w:bookmarkStart w:id="33" w:name="_Toc492648633"/>
            <w:bookmarkStart w:id="34" w:name="_Toc493662094"/>
            <w:r w:rsidRPr="00913DA7">
              <w:rPr>
                <w:color w:val="000000"/>
              </w:rPr>
              <w:t>100218</w:t>
            </w:r>
            <w:r w:rsidRPr="00913DA7">
              <w:rPr>
                <w:color w:val="000000"/>
              </w:rPr>
              <w:t>急诊医学</w:t>
            </w:r>
            <w:bookmarkEnd w:id="33"/>
            <w:bookmarkEnd w:id="34"/>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val="restart"/>
            <w:shd w:val="clear" w:color="auto" w:fill="auto"/>
          </w:tcPr>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0902B4" w:rsidRPr="00913DA7" w:rsidRDefault="000902B4" w:rsidP="00AE090D">
            <w:pPr>
              <w:spacing w:line="280" w:lineRule="exact"/>
              <w:rPr>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老年重症患者腹内压与器官功能衰竭的相关研究</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老年重症与多脏器功能障碍的相关研究</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老年急危重症的实验与临床研究</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p>
        </w:tc>
        <w:tc>
          <w:tcPr>
            <w:tcW w:w="812" w:type="dxa"/>
            <w:shd w:val="clear" w:color="auto" w:fill="auto"/>
          </w:tcPr>
          <w:p w:rsidR="000902B4" w:rsidRPr="00913DA7" w:rsidRDefault="000902B4" w:rsidP="00AE090D">
            <w:pPr>
              <w:spacing w:line="280" w:lineRule="exact"/>
              <w:rPr>
                <w:color w:val="000000"/>
                <w:szCs w:val="21"/>
              </w:rPr>
            </w:pPr>
          </w:p>
        </w:tc>
        <w:tc>
          <w:tcPr>
            <w:tcW w:w="2981" w:type="dxa"/>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pStyle w:val="4"/>
              <w:rPr>
                <w:color w:val="000000"/>
              </w:rPr>
            </w:pPr>
            <w:bookmarkStart w:id="35" w:name="_Toc492648634"/>
            <w:bookmarkStart w:id="36" w:name="_Toc493662095"/>
            <w:r w:rsidRPr="00913DA7">
              <w:rPr>
                <w:color w:val="000000"/>
              </w:rPr>
              <w:t>100602</w:t>
            </w:r>
            <w:r w:rsidRPr="00913DA7">
              <w:rPr>
                <w:color w:val="000000"/>
              </w:rPr>
              <w:t>中西医结合临床</w:t>
            </w:r>
            <w:bookmarkEnd w:id="35"/>
            <w:bookmarkEnd w:id="36"/>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val="restart"/>
            <w:shd w:val="clear" w:color="auto" w:fill="auto"/>
          </w:tcPr>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0902B4" w:rsidRPr="00913DA7" w:rsidRDefault="000902B4" w:rsidP="00AE090D">
            <w:pPr>
              <w:spacing w:line="280" w:lineRule="exact"/>
              <w:rPr>
                <w:rFonts w:eastAsia="方正宋三_GBK" w:hint="eastAsia"/>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0902B4" w:rsidRPr="00913DA7" w:rsidRDefault="000902B4" w:rsidP="00AE090D">
            <w:pPr>
              <w:spacing w:line="280" w:lineRule="exact"/>
              <w:rPr>
                <w:rFonts w:eastAsia="方正宋三_GBK"/>
                <w:color w:val="000000"/>
                <w:spacing w:val="-4"/>
                <w:szCs w:val="21"/>
              </w:rPr>
            </w:pPr>
            <w:r w:rsidRPr="00913DA7">
              <w:rPr>
                <w:rFonts w:eastAsia="方正宋三_GBK" w:hint="eastAsia"/>
                <w:color w:val="000000"/>
                <w:spacing w:val="-4"/>
                <w:szCs w:val="21"/>
              </w:rPr>
              <w:t xml:space="preserve">  </w:t>
            </w:r>
            <w:r w:rsidRPr="00913DA7">
              <w:rPr>
                <w:rFonts w:eastAsia="方正宋三_GBK"/>
                <w:color w:val="000000"/>
                <w:spacing w:val="-4"/>
                <w:szCs w:val="21"/>
              </w:rPr>
              <w:t xml:space="preserve">307 </w:t>
            </w:r>
            <w:r w:rsidRPr="00913DA7">
              <w:rPr>
                <w:rFonts w:eastAsia="方正宋三_GBK"/>
                <w:color w:val="000000"/>
                <w:spacing w:val="-4"/>
                <w:szCs w:val="21"/>
              </w:rPr>
              <w:t>临床医学综合能力（中医）</w:t>
            </w:r>
          </w:p>
          <w:p w:rsidR="000902B4" w:rsidRPr="00913DA7" w:rsidRDefault="000902B4"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306</w:t>
            </w:r>
            <w:r w:rsidRPr="00913DA7">
              <w:rPr>
                <w:rFonts w:eastAsia="方正宋三_GBK"/>
                <w:color w:val="000000"/>
                <w:szCs w:val="21"/>
              </w:rPr>
              <w:t>、</w:t>
            </w:r>
            <w:r w:rsidRPr="00913DA7">
              <w:rPr>
                <w:rFonts w:eastAsia="方正宋三_GBK"/>
                <w:color w:val="000000"/>
                <w:szCs w:val="21"/>
              </w:rPr>
              <w:t xml:space="preserve">307 </w:t>
            </w:r>
            <w:r w:rsidRPr="00913DA7">
              <w:rPr>
                <w:rFonts w:eastAsia="方正宋三_GBK"/>
                <w:color w:val="000000"/>
                <w:szCs w:val="21"/>
              </w:rPr>
              <w:t>选一）</w:t>
            </w: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中西医结合慢病防治</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糖尿病和肥胖发病机制和中西医结合治疗</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p>
        </w:tc>
        <w:tc>
          <w:tcPr>
            <w:tcW w:w="812" w:type="dxa"/>
            <w:shd w:val="clear" w:color="auto" w:fill="auto"/>
          </w:tcPr>
          <w:p w:rsidR="000902B4" w:rsidRPr="00913DA7" w:rsidRDefault="000902B4" w:rsidP="00AE090D">
            <w:pPr>
              <w:spacing w:line="280" w:lineRule="exact"/>
              <w:rPr>
                <w:color w:val="000000"/>
                <w:szCs w:val="21"/>
              </w:rPr>
            </w:pPr>
          </w:p>
        </w:tc>
        <w:tc>
          <w:tcPr>
            <w:tcW w:w="2981" w:type="dxa"/>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pStyle w:val="4"/>
              <w:rPr>
                <w:color w:val="000000"/>
              </w:rPr>
            </w:pPr>
            <w:bookmarkStart w:id="37" w:name="_Toc492648635"/>
            <w:bookmarkStart w:id="38" w:name="_Toc493662096"/>
            <w:r w:rsidRPr="00913DA7">
              <w:rPr>
                <w:color w:val="000000"/>
              </w:rPr>
              <w:t>100702</w:t>
            </w:r>
            <w:r w:rsidRPr="00913DA7">
              <w:rPr>
                <w:color w:val="000000"/>
              </w:rPr>
              <w:t>药剂学</w:t>
            </w:r>
            <w:bookmarkEnd w:id="37"/>
            <w:bookmarkEnd w:id="38"/>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val="restart"/>
            <w:shd w:val="clear" w:color="auto" w:fill="auto"/>
          </w:tcPr>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0902B4" w:rsidRPr="00913DA7" w:rsidRDefault="000902B4" w:rsidP="00AE090D">
            <w:pPr>
              <w:spacing w:line="280" w:lineRule="exact"/>
              <w:rPr>
                <w:color w:val="000000"/>
                <w:szCs w:val="21"/>
              </w:rPr>
            </w:pPr>
            <w:r w:rsidRPr="00913DA7">
              <w:rPr>
                <w:rFonts w:ascii="宋体" w:hAnsi="宋体" w:cs="宋体" w:hint="eastAsia"/>
                <w:color w:val="000000"/>
                <w:szCs w:val="21"/>
              </w:rPr>
              <w:t>③</w:t>
            </w:r>
            <w:r w:rsidRPr="00913DA7">
              <w:rPr>
                <w:rFonts w:eastAsia="方正宋三_GBK"/>
                <w:color w:val="000000"/>
                <w:szCs w:val="21"/>
              </w:rPr>
              <w:t xml:space="preserve">755 </w:t>
            </w:r>
            <w:r w:rsidRPr="00913DA7">
              <w:rPr>
                <w:rFonts w:eastAsia="方正宋三_GBK"/>
                <w:color w:val="000000"/>
                <w:szCs w:val="21"/>
              </w:rPr>
              <w:t>药学综合（一）</w:t>
            </w: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制剂研究</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p>
        </w:tc>
        <w:tc>
          <w:tcPr>
            <w:tcW w:w="812" w:type="dxa"/>
            <w:shd w:val="clear" w:color="auto" w:fill="auto"/>
          </w:tcPr>
          <w:p w:rsidR="000902B4" w:rsidRPr="00913DA7" w:rsidRDefault="000902B4" w:rsidP="00AE090D">
            <w:pPr>
              <w:spacing w:line="280" w:lineRule="exact"/>
              <w:rPr>
                <w:color w:val="000000"/>
                <w:szCs w:val="21"/>
              </w:rPr>
            </w:pPr>
          </w:p>
        </w:tc>
        <w:tc>
          <w:tcPr>
            <w:tcW w:w="2981" w:type="dxa"/>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pStyle w:val="4"/>
              <w:rPr>
                <w:color w:val="000000"/>
              </w:rPr>
            </w:pPr>
            <w:bookmarkStart w:id="39" w:name="_Toc492648636"/>
            <w:bookmarkStart w:id="40" w:name="_Toc493662097"/>
            <w:r w:rsidRPr="00913DA7">
              <w:rPr>
                <w:color w:val="000000"/>
              </w:rPr>
              <w:t>101100</w:t>
            </w:r>
            <w:r w:rsidRPr="00913DA7">
              <w:rPr>
                <w:color w:val="000000"/>
              </w:rPr>
              <w:t>护理学</w:t>
            </w:r>
            <w:bookmarkEnd w:id="39"/>
            <w:bookmarkEnd w:id="40"/>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val="restart"/>
            <w:shd w:val="clear" w:color="auto" w:fill="auto"/>
          </w:tcPr>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0902B4" w:rsidRPr="00913DA7" w:rsidRDefault="000902B4" w:rsidP="00AE090D">
            <w:pPr>
              <w:spacing w:line="280" w:lineRule="exact"/>
              <w:rPr>
                <w:color w:val="000000"/>
                <w:szCs w:val="21"/>
              </w:rPr>
            </w:pPr>
            <w:r w:rsidRPr="00913DA7">
              <w:rPr>
                <w:rFonts w:ascii="宋体" w:hAnsi="宋体" w:cs="宋体" w:hint="eastAsia"/>
                <w:color w:val="000000"/>
                <w:szCs w:val="21"/>
              </w:rPr>
              <w:t>③</w:t>
            </w:r>
            <w:r w:rsidRPr="00913DA7">
              <w:rPr>
                <w:rFonts w:eastAsia="方正宋三_GBK"/>
                <w:color w:val="000000"/>
                <w:szCs w:val="21"/>
              </w:rPr>
              <w:t xml:space="preserve">308 </w:t>
            </w:r>
            <w:r w:rsidRPr="00913DA7">
              <w:rPr>
                <w:rFonts w:eastAsia="方正宋三_GBK"/>
                <w:color w:val="000000"/>
                <w:szCs w:val="21"/>
              </w:rPr>
              <w:t>护理综合</w:t>
            </w: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临床护理研究</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老年病护理</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护理管理及康复护理</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社区护理</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ind w:left="420" w:hangingChars="200" w:hanging="420"/>
              <w:rPr>
                <w:rFonts w:eastAsia="方正宋三_GBK" w:hint="eastAsia"/>
                <w:color w:val="000000"/>
                <w:szCs w:val="21"/>
              </w:rPr>
            </w:pPr>
          </w:p>
          <w:p w:rsidR="000902B4" w:rsidRPr="00913DA7" w:rsidRDefault="000902B4" w:rsidP="00AE090D">
            <w:pPr>
              <w:spacing w:line="280" w:lineRule="exact"/>
              <w:ind w:left="420" w:hangingChars="200" w:hanging="420"/>
              <w:rPr>
                <w:rFonts w:eastAsia="方正宋三_GBK" w:hint="eastAsia"/>
                <w:color w:val="000000"/>
                <w:szCs w:val="21"/>
              </w:rPr>
            </w:pPr>
          </w:p>
          <w:p w:rsidR="000902B4" w:rsidRPr="00913DA7" w:rsidRDefault="000902B4" w:rsidP="00AE090D">
            <w:pPr>
              <w:spacing w:line="280" w:lineRule="exact"/>
              <w:ind w:left="420" w:hangingChars="200" w:hanging="420"/>
              <w:rPr>
                <w:rFonts w:eastAsia="方正宋三_GBK" w:hint="eastAsia"/>
                <w:color w:val="000000"/>
                <w:szCs w:val="21"/>
              </w:rPr>
            </w:pPr>
          </w:p>
          <w:p w:rsidR="000902B4" w:rsidRPr="00913DA7" w:rsidRDefault="000902B4" w:rsidP="00AE090D">
            <w:pPr>
              <w:spacing w:line="280" w:lineRule="exact"/>
              <w:ind w:left="420" w:hangingChars="200" w:hanging="420"/>
              <w:rPr>
                <w:rFonts w:eastAsia="方正宋三_GBK" w:hint="eastAsia"/>
                <w:color w:val="000000"/>
                <w:szCs w:val="21"/>
              </w:rPr>
            </w:pPr>
          </w:p>
          <w:p w:rsidR="000902B4" w:rsidRPr="00913DA7" w:rsidRDefault="000902B4" w:rsidP="00AE090D">
            <w:pPr>
              <w:spacing w:line="280" w:lineRule="exact"/>
              <w:ind w:left="420" w:hangingChars="200" w:hanging="420"/>
              <w:rPr>
                <w:rFonts w:eastAsia="方正宋三_GBK" w:hint="eastAsia"/>
                <w:color w:val="000000"/>
                <w:szCs w:val="21"/>
              </w:rPr>
            </w:pPr>
          </w:p>
          <w:p w:rsidR="000902B4" w:rsidRPr="00913DA7" w:rsidRDefault="000902B4" w:rsidP="00AE090D">
            <w:pPr>
              <w:spacing w:line="280" w:lineRule="exact"/>
              <w:ind w:left="420" w:hangingChars="200" w:hanging="420"/>
              <w:rPr>
                <w:rFonts w:eastAsia="方正宋三_GBK" w:hint="eastAsia"/>
                <w:color w:val="000000"/>
                <w:szCs w:val="21"/>
              </w:rPr>
            </w:pPr>
          </w:p>
          <w:p w:rsidR="000902B4" w:rsidRPr="00913DA7" w:rsidRDefault="000902B4" w:rsidP="00AE090D">
            <w:pPr>
              <w:spacing w:line="280" w:lineRule="exact"/>
              <w:ind w:left="420" w:hangingChars="200" w:hanging="420"/>
              <w:rPr>
                <w:rFonts w:eastAsia="方正宋三_GBK" w:hint="eastAsia"/>
                <w:color w:val="000000"/>
                <w:szCs w:val="21"/>
              </w:rPr>
            </w:pPr>
          </w:p>
          <w:p w:rsidR="000902B4" w:rsidRPr="00913DA7" w:rsidRDefault="000902B4" w:rsidP="00AE090D">
            <w:pPr>
              <w:spacing w:line="280" w:lineRule="exact"/>
              <w:ind w:left="420" w:hangingChars="200" w:hanging="420"/>
              <w:rPr>
                <w:rFonts w:eastAsia="方正宋三_GBK" w:hint="eastAsia"/>
                <w:color w:val="000000"/>
                <w:szCs w:val="21"/>
              </w:rPr>
            </w:pPr>
          </w:p>
          <w:p w:rsidR="000902B4" w:rsidRPr="00913DA7" w:rsidRDefault="000902B4" w:rsidP="00AE090D">
            <w:pPr>
              <w:spacing w:beforeLines="15" w:line="280" w:lineRule="exact"/>
              <w:ind w:left="420" w:hangingChars="200" w:hanging="420"/>
              <w:rPr>
                <w:rFonts w:eastAsia="方正宋三_GBK" w:hint="eastAsia"/>
                <w:color w:val="000000"/>
                <w:szCs w:val="21"/>
              </w:rPr>
            </w:pPr>
          </w:p>
          <w:p w:rsidR="000902B4" w:rsidRPr="00913DA7" w:rsidRDefault="000902B4" w:rsidP="00AE090D">
            <w:pPr>
              <w:spacing w:beforeLines="50" w:line="280" w:lineRule="exact"/>
              <w:ind w:left="420" w:hangingChars="200" w:hanging="420"/>
              <w:rPr>
                <w:rFonts w:hint="eastAsia"/>
                <w:color w:val="000000"/>
                <w:szCs w:val="21"/>
              </w:rPr>
            </w:pPr>
          </w:p>
        </w:tc>
        <w:tc>
          <w:tcPr>
            <w:tcW w:w="812" w:type="dxa"/>
            <w:shd w:val="clear" w:color="auto" w:fill="auto"/>
          </w:tcPr>
          <w:p w:rsidR="000902B4" w:rsidRPr="00913DA7" w:rsidRDefault="000902B4" w:rsidP="00AE090D">
            <w:pPr>
              <w:spacing w:line="280" w:lineRule="exact"/>
              <w:rPr>
                <w:color w:val="000000"/>
                <w:szCs w:val="21"/>
              </w:rPr>
            </w:pPr>
          </w:p>
        </w:tc>
        <w:tc>
          <w:tcPr>
            <w:tcW w:w="2981" w:type="dxa"/>
            <w:shd w:val="clear" w:color="auto" w:fill="auto"/>
          </w:tcPr>
          <w:p w:rsidR="000902B4" w:rsidRPr="00913DA7" w:rsidRDefault="000902B4" w:rsidP="00AE090D">
            <w:pPr>
              <w:spacing w:line="280" w:lineRule="exact"/>
              <w:rPr>
                <w:color w:val="000000"/>
                <w:szCs w:val="21"/>
              </w:rPr>
            </w:pPr>
          </w:p>
        </w:tc>
        <w:tc>
          <w:tcPr>
            <w:tcW w:w="1247" w:type="dxa"/>
            <w:shd w:val="clear" w:color="auto" w:fill="auto"/>
          </w:tcPr>
          <w:p w:rsidR="000902B4" w:rsidRPr="00913DA7" w:rsidRDefault="000902B4" w:rsidP="00AE090D">
            <w:pPr>
              <w:spacing w:line="280" w:lineRule="exact"/>
              <w:rPr>
                <w:rFonts w:eastAsia="方正宋三_GBK"/>
                <w:color w:val="000000"/>
                <w:szCs w:val="21"/>
              </w:rPr>
            </w:pPr>
          </w:p>
        </w:tc>
      </w:tr>
    </w:tbl>
    <w:p w:rsidR="000902B4" w:rsidRPr="00913DA7" w:rsidRDefault="000902B4" w:rsidP="000902B4">
      <w:pPr>
        <w:pStyle w:val="a0"/>
        <w:rPr>
          <w:rFonts w:eastAsia="方正宋三_GBK" w:hint="eastAsia"/>
          <w:color w:val="000000"/>
          <w:lang/>
        </w:rPr>
      </w:pPr>
    </w:p>
    <w:p w:rsidR="000902B4" w:rsidRPr="00913DA7" w:rsidRDefault="000902B4" w:rsidP="000902B4">
      <w:pPr>
        <w:pStyle w:val="2"/>
        <w:rPr>
          <w:rFonts w:hint="eastAsia"/>
          <w:color w:val="000000"/>
          <w:lang w:eastAsia="zh-CN"/>
        </w:rPr>
      </w:pPr>
      <w:r w:rsidRPr="00913DA7">
        <w:rPr>
          <w:color w:val="000000"/>
        </w:rPr>
        <w:br w:type="page"/>
      </w:r>
      <w:bookmarkStart w:id="41" w:name="_Toc493662098"/>
      <w:r w:rsidRPr="00913DA7">
        <w:rPr>
          <w:color w:val="000000"/>
        </w:rPr>
        <w:lastRenderedPageBreak/>
        <w:t>专业学位招生目录</w:t>
      </w:r>
      <w:bookmarkEnd w:id="41"/>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81"/>
        <w:gridCol w:w="1246"/>
      </w:tblGrid>
      <w:tr w:rsidR="000902B4" w:rsidRPr="00913DA7" w:rsidTr="00AE090D">
        <w:tblPrEx>
          <w:tblCellMar>
            <w:top w:w="0" w:type="dxa"/>
            <w:bottom w:w="0" w:type="dxa"/>
          </w:tblCellMar>
        </w:tblPrEx>
        <w:tc>
          <w:tcPr>
            <w:tcW w:w="3374" w:type="dxa"/>
            <w:tcBorders>
              <w:top w:val="single" w:sz="4" w:space="0" w:color="auto"/>
              <w:left w:val="single" w:sz="4" w:space="0" w:color="auto"/>
              <w:bottom w:val="single" w:sz="4" w:space="0" w:color="auto"/>
            </w:tcBorders>
            <w:shd w:val="clear" w:color="auto" w:fill="auto"/>
            <w:vAlign w:val="center"/>
          </w:tcPr>
          <w:p w:rsidR="000902B4" w:rsidRPr="00913DA7" w:rsidRDefault="000902B4" w:rsidP="00AE090D">
            <w:pPr>
              <w:spacing w:line="280" w:lineRule="exact"/>
              <w:jc w:val="center"/>
              <w:rPr>
                <w:rFonts w:eastAsia="方正宋三_GBK" w:hint="eastAsia"/>
                <w:color w:val="000000"/>
                <w:szCs w:val="21"/>
              </w:rPr>
            </w:pPr>
            <w:r w:rsidRPr="00913DA7">
              <w:rPr>
                <w:rFonts w:eastAsia="方正宋三_GBK"/>
                <w:color w:val="000000"/>
                <w:szCs w:val="21"/>
              </w:rPr>
              <w:t>学科专业名称及代码、</w:t>
            </w:r>
          </w:p>
          <w:p w:rsidR="000902B4" w:rsidRPr="00913DA7" w:rsidRDefault="000902B4" w:rsidP="00AE090D">
            <w:pPr>
              <w:spacing w:line="280" w:lineRule="exact"/>
              <w:jc w:val="center"/>
              <w:rPr>
                <w:color w:val="000000"/>
                <w:szCs w:val="21"/>
              </w:rPr>
            </w:pPr>
            <w:r w:rsidRPr="00913DA7">
              <w:rPr>
                <w:rFonts w:eastAsia="方正宋三_GBK"/>
                <w:color w:val="000000"/>
                <w:szCs w:val="21"/>
              </w:rPr>
              <w:t>研究方向</w:t>
            </w:r>
          </w:p>
        </w:tc>
        <w:tc>
          <w:tcPr>
            <w:tcW w:w="812" w:type="dxa"/>
            <w:tcBorders>
              <w:top w:val="single" w:sz="4" w:space="0" w:color="auto"/>
              <w:left w:val="single" w:sz="4" w:space="0" w:color="auto"/>
              <w:bottom w:val="single" w:sz="4" w:space="0" w:color="auto"/>
            </w:tcBorders>
            <w:shd w:val="clear" w:color="auto" w:fill="auto"/>
            <w:vAlign w:val="center"/>
          </w:tcPr>
          <w:p w:rsidR="000902B4" w:rsidRPr="00913DA7" w:rsidRDefault="000902B4" w:rsidP="00AE090D">
            <w:pPr>
              <w:spacing w:line="280" w:lineRule="exact"/>
              <w:jc w:val="center"/>
              <w:rPr>
                <w:rFonts w:eastAsia="方正宋三_GBK" w:hint="eastAsia"/>
                <w:color w:val="000000"/>
                <w:szCs w:val="21"/>
              </w:rPr>
            </w:pPr>
            <w:r w:rsidRPr="00913DA7">
              <w:rPr>
                <w:rFonts w:eastAsia="方正宋三_GBK"/>
                <w:color w:val="000000"/>
                <w:szCs w:val="21"/>
              </w:rPr>
              <w:t>招生</w:t>
            </w:r>
          </w:p>
          <w:p w:rsidR="000902B4" w:rsidRPr="00913DA7" w:rsidRDefault="000902B4" w:rsidP="00AE090D">
            <w:pPr>
              <w:spacing w:line="280" w:lineRule="exact"/>
              <w:jc w:val="center"/>
              <w:rPr>
                <w:color w:val="000000"/>
                <w:szCs w:val="21"/>
              </w:rPr>
            </w:pPr>
            <w:r w:rsidRPr="00913DA7">
              <w:rPr>
                <w:rFonts w:eastAsia="方正宋三_GBK"/>
                <w:color w:val="000000"/>
                <w:szCs w:val="21"/>
              </w:rPr>
              <w:t>人数</w:t>
            </w:r>
          </w:p>
        </w:tc>
        <w:tc>
          <w:tcPr>
            <w:tcW w:w="2981" w:type="dxa"/>
            <w:tcBorders>
              <w:top w:val="single" w:sz="4" w:space="0" w:color="auto"/>
              <w:left w:val="single" w:sz="4" w:space="0" w:color="auto"/>
              <w:bottom w:val="single" w:sz="4" w:space="0" w:color="auto"/>
            </w:tcBorders>
            <w:shd w:val="clear" w:color="auto" w:fill="auto"/>
            <w:vAlign w:val="center"/>
          </w:tcPr>
          <w:p w:rsidR="000902B4" w:rsidRPr="00913DA7" w:rsidRDefault="000902B4" w:rsidP="00AE090D">
            <w:pPr>
              <w:spacing w:line="280" w:lineRule="exact"/>
              <w:jc w:val="center"/>
              <w:rPr>
                <w:color w:val="000000"/>
                <w:szCs w:val="21"/>
              </w:rPr>
            </w:pPr>
            <w:r w:rsidRPr="00913DA7">
              <w:rPr>
                <w:rFonts w:eastAsia="方正宋三_GBK"/>
                <w:color w:val="000000"/>
                <w:szCs w:val="21"/>
              </w:rPr>
              <w:t>考试科目</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0902B4" w:rsidRPr="00913DA7" w:rsidRDefault="000902B4" w:rsidP="00AE090D">
            <w:pPr>
              <w:spacing w:line="280" w:lineRule="exact"/>
              <w:jc w:val="center"/>
              <w:rPr>
                <w:color w:val="000000"/>
                <w:szCs w:val="21"/>
              </w:rPr>
            </w:pPr>
            <w:r w:rsidRPr="00913DA7">
              <w:rPr>
                <w:rFonts w:eastAsia="方正宋三_GBK"/>
                <w:color w:val="000000"/>
                <w:szCs w:val="21"/>
              </w:rPr>
              <w:t>备注</w:t>
            </w:r>
          </w:p>
        </w:tc>
      </w:tr>
      <w:tr w:rsidR="000902B4" w:rsidRPr="00913DA7" w:rsidTr="00AE090D">
        <w:tblPrEx>
          <w:tblCellMar>
            <w:top w:w="0" w:type="dxa"/>
            <w:bottom w:w="0" w:type="dxa"/>
          </w:tblCellMar>
        </w:tblPrEx>
        <w:tc>
          <w:tcPr>
            <w:tcW w:w="3374" w:type="dxa"/>
            <w:tcBorders>
              <w:top w:val="single" w:sz="4" w:space="0" w:color="auto"/>
              <w:left w:val="single" w:sz="4" w:space="0" w:color="auto"/>
            </w:tcBorders>
            <w:shd w:val="clear" w:color="auto" w:fill="auto"/>
          </w:tcPr>
          <w:p w:rsidR="000902B4" w:rsidRPr="00913DA7" w:rsidRDefault="000902B4" w:rsidP="00AE090D">
            <w:pPr>
              <w:pStyle w:val="3"/>
              <w:spacing w:before="120" w:after="120"/>
              <w:rPr>
                <w:rFonts w:ascii="Times New Roman" w:hAnsi="Times New Roman"/>
                <w:color w:val="000000"/>
              </w:rPr>
            </w:pPr>
            <w:bookmarkStart w:id="42" w:name="_Toc493662099"/>
            <w:r w:rsidRPr="00913DA7">
              <w:rPr>
                <w:rFonts w:ascii="Times New Roman" w:hAnsi="Times New Roman"/>
                <w:color w:val="000000"/>
              </w:rPr>
              <w:t>550</w:t>
            </w:r>
            <w:r w:rsidRPr="00913DA7">
              <w:rPr>
                <w:rFonts w:ascii="Times New Roman" w:hAnsi="Times New Roman"/>
                <w:color w:val="000000"/>
              </w:rPr>
              <w:t>附属梨园医院</w:t>
            </w:r>
            <w:bookmarkEnd w:id="42"/>
          </w:p>
        </w:tc>
        <w:tc>
          <w:tcPr>
            <w:tcW w:w="812" w:type="dxa"/>
            <w:tcBorders>
              <w:top w:val="single" w:sz="4" w:space="0" w:color="auto"/>
              <w:left w:val="single" w:sz="4" w:space="0" w:color="auto"/>
            </w:tcBorders>
            <w:shd w:val="clear" w:color="auto" w:fill="auto"/>
          </w:tcPr>
          <w:p w:rsidR="000902B4" w:rsidRPr="00913DA7" w:rsidRDefault="000902B4" w:rsidP="00AE090D">
            <w:pPr>
              <w:spacing w:line="280" w:lineRule="exact"/>
              <w:rPr>
                <w:color w:val="000000"/>
                <w:szCs w:val="21"/>
              </w:rPr>
            </w:pPr>
          </w:p>
        </w:tc>
        <w:tc>
          <w:tcPr>
            <w:tcW w:w="2981" w:type="dxa"/>
            <w:tcBorders>
              <w:top w:val="single" w:sz="4" w:space="0" w:color="auto"/>
              <w:left w:val="single" w:sz="4" w:space="0" w:color="auto"/>
            </w:tcBorders>
            <w:shd w:val="clear" w:color="auto" w:fill="auto"/>
          </w:tcPr>
          <w:p w:rsidR="000902B4" w:rsidRPr="00913DA7" w:rsidRDefault="000902B4" w:rsidP="00AE090D">
            <w:pPr>
              <w:spacing w:line="280" w:lineRule="exact"/>
              <w:rPr>
                <w:color w:val="000000"/>
                <w:szCs w:val="21"/>
              </w:rPr>
            </w:pPr>
          </w:p>
        </w:tc>
        <w:tc>
          <w:tcPr>
            <w:tcW w:w="1246" w:type="dxa"/>
            <w:tcBorders>
              <w:top w:val="single" w:sz="4" w:space="0" w:color="auto"/>
              <w:left w:val="single" w:sz="4" w:space="0" w:color="auto"/>
              <w:right w:val="single" w:sz="4" w:space="0" w:color="auto"/>
            </w:tcBorders>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pStyle w:val="4"/>
              <w:rPr>
                <w:color w:val="000000"/>
              </w:rPr>
            </w:pPr>
            <w:bookmarkStart w:id="43" w:name="_Toc492648637"/>
            <w:bookmarkStart w:id="44" w:name="_Toc493662100"/>
            <w:r w:rsidRPr="00913DA7">
              <w:rPr>
                <w:color w:val="000000"/>
              </w:rPr>
              <w:t>105101</w:t>
            </w:r>
            <w:r w:rsidRPr="00913DA7">
              <w:rPr>
                <w:color w:val="000000"/>
              </w:rPr>
              <w:t>内科学</w:t>
            </w:r>
            <w:bookmarkEnd w:id="43"/>
            <w:bookmarkEnd w:id="44"/>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val="restart"/>
            <w:shd w:val="clear" w:color="auto" w:fill="auto"/>
          </w:tcPr>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0902B4" w:rsidRPr="00913DA7" w:rsidRDefault="000902B4" w:rsidP="00AE090D">
            <w:pPr>
              <w:spacing w:line="280"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0902B4" w:rsidRPr="00913DA7" w:rsidRDefault="000902B4"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不区分研究方向</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vMerge/>
            <w:shd w:val="clear" w:color="auto" w:fill="auto"/>
          </w:tcPr>
          <w:p w:rsidR="000902B4" w:rsidRPr="00913DA7" w:rsidRDefault="000902B4" w:rsidP="00AE090D">
            <w:pPr>
              <w:spacing w:line="280" w:lineRule="exact"/>
              <w:rPr>
                <w:color w:val="000000"/>
                <w:szCs w:val="21"/>
              </w:rPr>
            </w:pPr>
          </w:p>
        </w:tc>
        <w:tc>
          <w:tcPr>
            <w:tcW w:w="1246"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rPr>
                <w:color w:val="000000"/>
                <w:szCs w:val="21"/>
              </w:rPr>
            </w:pPr>
          </w:p>
        </w:tc>
        <w:tc>
          <w:tcPr>
            <w:tcW w:w="812" w:type="dxa"/>
            <w:shd w:val="clear" w:color="auto" w:fill="auto"/>
          </w:tcPr>
          <w:p w:rsidR="000902B4" w:rsidRPr="00913DA7" w:rsidRDefault="000902B4" w:rsidP="00AE090D">
            <w:pPr>
              <w:spacing w:line="280" w:lineRule="exact"/>
              <w:rPr>
                <w:color w:val="000000"/>
                <w:szCs w:val="21"/>
              </w:rPr>
            </w:pPr>
          </w:p>
        </w:tc>
        <w:tc>
          <w:tcPr>
            <w:tcW w:w="2981" w:type="dxa"/>
            <w:shd w:val="clear" w:color="auto" w:fill="auto"/>
          </w:tcPr>
          <w:p w:rsidR="000902B4" w:rsidRPr="00913DA7" w:rsidRDefault="000902B4" w:rsidP="00AE090D">
            <w:pPr>
              <w:spacing w:line="280" w:lineRule="exact"/>
              <w:rPr>
                <w:color w:val="000000"/>
                <w:szCs w:val="21"/>
              </w:rPr>
            </w:pPr>
          </w:p>
        </w:tc>
        <w:tc>
          <w:tcPr>
            <w:tcW w:w="1246"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pStyle w:val="4"/>
              <w:rPr>
                <w:color w:val="000000"/>
                <w:lang w:eastAsia="zh-CN"/>
              </w:rPr>
            </w:pPr>
            <w:bookmarkStart w:id="45" w:name="_Toc492648638"/>
            <w:bookmarkStart w:id="46" w:name="_Toc493662101"/>
            <w:r w:rsidRPr="00913DA7">
              <w:rPr>
                <w:color w:val="000000"/>
              </w:rPr>
              <w:t>105103</w:t>
            </w:r>
            <w:r w:rsidRPr="00913DA7">
              <w:rPr>
                <w:color w:val="000000"/>
              </w:rPr>
              <w:t>老年医学</w:t>
            </w:r>
            <w:bookmarkEnd w:id="45"/>
            <w:bookmarkEnd w:id="46"/>
          </w:p>
          <w:p w:rsidR="000902B4" w:rsidRPr="00913DA7" w:rsidRDefault="000902B4" w:rsidP="00AE090D">
            <w:pPr>
              <w:spacing w:line="280" w:lineRule="exact"/>
              <w:rPr>
                <w:color w:val="000000"/>
                <w:szCs w:val="21"/>
                <w:lang/>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不区分研究方向</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shd w:val="clear" w:color="auto" w:fill="auto"/>
          </w:tcPr>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0902B4" w:rsidRPr="00913DA7" w:rsidRDefault="000902B4" w:rsidP="00AE090D">
            <w:pPr>
              <w:spacing w:line="280"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0902B4" w:rsidRPr="00913DA7" w:rsidRDefault="000902B4"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rPr>
                <w:color w:val="000000"/>
                <w:szCs w:val="21"/>
              </w:rPr>
            </w:pPr>
          </w:p>
        </w:tc>
        <w:tc>
          <w:tcPr>
            <w:tcW w:w="812" w:type="dxa"/>
            <w:shd w:val="clear" w:color="auto" w:fill="auto"/>
          </w:tcPr>
          <w:p w:rsidR="000902B4" w:rsidRPr="00913DA7" w:rsidRDefault="000902B4" w:rsidP="00AE090D">
            <w:pPr>
              <w:spacing w:line="280" w:lineRule="exact"/>
              <w:rPr>
                <w:color w:val="000000"/>
                <w:szCs w:val="21"/>
              </w:rPr>
            </w:pPr>
          </w:p>
        </w:tc>
        <w:tc>
          <w:tcPr>
            <w:tcW w:w="2981" w:type="dxa"/>
            <w:shd w:val="clear" w:color="auto" w:fill="auto"/>
          </w:tcPr>
          <w:p w:rsidR="000902B4" w:rsidRPr="00913DA7" w:rsidRDefault="000902B4" w:rsidP="00AE090D">
            <w:pPr>
              <w:spacing w:line="280" w:lineRule="exact"/>
              <w:rPr>
                <w:color w:val="000000"/>
                <w:szCs w:val="21"/>
              </w:rPr>
            </w:pPr>
          </w:p>
        </w:tc>
        <w:tc>
          <w:tcPr>
            <w:tcW w:w="1246"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pStyle w:val="4"/>
              <w:rPr>
                <w:color w:val="000000"/>
                <w:lang w:eastAsia="zh-CN"/>
              </w:rPr>
            </w:pPr>
            <w:bookmarkStart w:id="47" w:name="_Toc492648639"/>
            <w:bookmarkStart w:id="48" w:name="_Toc493662102"/>
            <w:r w:rsidRPr="00913DA7">
              <w:rPr>
                <w:color w:val="000000"/>
              </w:rPr>
              <w:t>105104</w:t>
            </w:r>
            <w:r w:rsidRPr="00913DA7">
              <w:rPr>
                <w:color w:val="000000"/>
              </w:rPr>
              <w:t>神经病学</w:t>
            </w:r>
            <w:bookmarkEnd w:id="47"/>
            <w:bookmarkEnd w:id="48"/>
          </w:p>
          <w:p w:rsidR="000902B4" w:rsidRPr="00913DA7" w:rsidRDefault="000902B4" w:rsidP="00AE090D">
            <w:pPr>
              <w:spacing w:line="280" w:lineRule="exact"/>
              <w:rPr>
                <w:color w:val="000000"/>
                <w:szCs w:val="21"/>
                <w:lang/>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不区分研究方向</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shd w:val="clear" w:color="auto" w:fill="auto"/>
          </w:tcPr>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0902B4" w:rsidRPr="00913DA7" w:rsidRDefault="000902B4" w:rsidP="00AE090D">
            <w:pPr>
              <w:spacing w:line="280"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0902B4" w:rsidRPr="00913DA7" w:rsidRDefault="000902B4"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rPr>
                <w:color w:val="000000"/>
                <w:szCs w:val="21"/>
              </w:rPr>
            </w:pPr>
          </w:p>
        </w:tc>
        <w:tc>
          <w:tcPr>
            <w:tcW w:w="812" w:type="dxa"/>
            <w:shd w:val="clear" w:color="auto" w:fill="auto"/>
          </w:tcPr>
          <w:p w:rsidR="000902B4" w:rsidRPr="00913DA7" w:rsidRDefault="000902B4" w:rsidP="00AE090D">
            <w:pPr>
              <w:spacing w:line="280" w:lineRule="exact"/>
              <w:rPr>
                <w:color w:val="000000"/>
                <w:szCs w:val="21"/>
              </w:rPr>
            </w:pPr>
          </w:p>
        </w:tc>
        <w:tc>
          <w:tcPr>
            <w:tcW w:w="2981" w:type="dxa"/>
            <w:shd w:val="clear" w:color="auto" w:fill="auto"/>
          </w:tcPr>
          <w:p w:rsidR="000902B4" w:rsidRPr="00913DA7" w:rsidRDefault="000902B4" w:rsidP="00AE090D">
            <w:pPr>
              <w:spacing w:line="280" w:lineRule="exact"/>
              <w:rPr>
                <w:color w:val="000000"/>
                <w:szCs w:val="21"/>
              </w:rPr>
            </w:pPr>
          </w:p>
        </w:tc>
        <w:tc>
          <w:tcPr>
            <w:tcW w:w="1246"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pStyle w:val="3"/>
              <w:spacing w:beforeLines="0" w:afterLines="0"/>
              <w:ind w:left="315" w:hanging="315"/>
              <w:jc w:val="both"/>
              <w:rPr>
                <w:rFonts w:ascii="Times New Roman" w:eastAsia="方正宋三_GBK" w:hAnsi="Times New Roman"/>
                <w:color w:val="000000"/>
                <w:sz w:val="21"/>
                <w:szCs w:val="21"/>
                <w:lang w:eastAsia="zh-CN"/>
              </w:rPr>
            </w:pPr>
            <w:bookmarkStart w:id="49" w:name="_Toc492648640"/>
            <w:bookmarkStart w:id="50" w:name="_Toc493662103"/>
            <w:r w:rsidRPr="00913DA7">
              <w:rPr>
                <w:rFonts w:ascii="Times New Roman" w:eastAsia="方正宋三_GBK" w:hAnsi="Times New Roman"/>
                <w:color w:val="000000"/>
                <w:sz w:val="21"/>
                <w:szCs w:val="21"/>
              </w:rPr>
              <w:t>105107</w:t>
            </w:r>
            <w:r w:rsidRPr="00913DA7">
              <w:rPr>
                <w:rFonts w:ascii="Times New Roman" w:eastAsia="方正宋三_GBK" w:hAnsi="Times New Roman"/>
                <w:color w:val="000000"/>
                <w:sz w:val="21"/>
                <w:szCs w:val="21"/>
              </w:rPr>
              <w:t>影像医学与核医学</w:t>
            </w:r>
            <w:bookmarkEnd w:id="49"/>
            <w:bookmarkEnd w:id="50"/>
          </w:p>
          <w:p w:rsidR="000902B4" w:rsidRPr="00913DA7" w:rsidRDefault="000902B4" w:rsidP="00AE090D">
            <w:pPr>
              <w:spacing w:line="280" w:lineRule="exact"/>
              <w:rPr>
                <w:color w:val="000000"/>
                <w:szCs w:val="21"/>
                <w:lang/>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不区分研究方向</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shd w:val="clear" w:color="auto" w:fill="auto"/>
          </w:tcPr>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0902B4" w:rsidRPr="00913DA7" w:rsidRDefault="000902B4" w:rsidP="00AE090D">
            <w:pPr>
              <w:spacing w:line="280"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0902B4" w:rsidRPr="00913DA7" w:rsidRDefault="000902B4"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rPr>
                <w:color w:val="000000"/>
                <w:szCs w:val="21"/>
              </w:rPr>
            </w:pPr>
          </w:p>
        </w:tc>
        <w:tc>
          <w:tcPr>
            <w:tcW w:w="812" w:type="dxa"/>
            <w:shd w:val="clear" w:color="auto" w:fill="auto"/>
          </w:tcPr>
          <w:p w:rsidR="000902B4" w:rsidRPr="00913DA7" w:rsidRDefault="000902B4" w:rsidP="00AE090D">
            <w:pPr>
              <w:spacing w:line="280" w:lineRule="exact"/>
              <w:rPr>
                <w:color w:val="000000"/>
                <w:szCs w:val="21"/>
              </w:rPr>
            </w:pPr>
          </w:p>
        </w:tc>
        <w:tc>
          <w:tcPr>
            <w:tcW w:w="2981" w:type="dxa"/>
            <w:shd w:val="clear" w:color="auto" w:fill="auto"/>
          </w:tcPr>
          <w:p w:rsidR="000902B4" w:rsidRPr="00913DA7" w:rsidRDefault="000902B4" w:rsidP="00AE090D">
            <w:pPr>
              <w:spacing w:line="280" w:lineRule="exact"/>
              <w:rPr>
                <w:color w:val="000000"/>
                <w:szCs w:val="21"/>
              </w:rPr>
            </w:pPr>
          </w:p>
        </w:tc>
        <w:tc>
          <w:tcPr>
            <w:tcW w:w="1246"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pStyle w:val="4"/>
              <w:rPr>
                <w:color w:val="000000"/>
                <w:lang w:eastAsia="zh-CN"/>
              </w:rPr>
            </w:pPr>
            <w:bookmarkStart w:id="51" w:name="_Toc492648641"/>
            <w:bookmarkStart w:id="52" w:name="_Toc493662104"/>
            <w:r w:rsidRPr="00913DA7">
              <w:rPr>
                <w:color w:val="000000"/>
              </w:rPr>
              <w:t>105109</w:t>
            </w:r>
            <w:r w:rsidRPr="00913DA7">
              <w:rPr>
                <w:color w:val="000000"/>
              </w:rPr>
              <w:t>外科学</w:t>
            </w:r>
            <w:bookmarkEnd w:id="51"/>
            <w:bookmarkEnd w:id="52"/>
          </w:p>
          <w:p w:rsidR="000902B4" w:rsidRPr="00913DA7" w:rsidRDefault="000902B4" w:rsidP="00AE090D">
            <w:pPr>
              <w:spacing w:line="280" w:lineRule="exact"/>
              <w:rPr>
                <w:color w:val="000000"/>
                <w:szCs w:val="21"/>
                <w:lang/>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不区分研究方向</w:t>
            </w:r>
          </w:p>
        </w:tc>
        <w:tc>
          <w:tcPr>
            <w:tcW w:w="812" w:type="dxa"/>
            <w:shd w:val="clear" w:color="auto" w:fill="auto"/>
          </w:tcPr>
          <w:p w:rsidR="000902B4" w:rsidRPr="00913DA7" w:rsidRDefault="000902B4" w:rsidP="00AE090D">
            <w:pPr>
              <w:spacing w:line="280" w:lineRule="exact"/>
              <w:rPr>
                <w:color w:val="000000"/>
                <w:szCs w:val="21"/>
              </w:rPr>
            </w:pPr>
          </w:p>
        </w:tc>
        <w:tc>
          <w:tcPr>
            <w:tcW w:w="2981" w:type="dxa"/>
            <w:shd w:val="clear" w:color="auto" w:fill="auto"/>
          </w:tcPr>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0902B4" w:rsidRPr="00913DA7" w:rsidRDefault="000902B4"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0902B4" w:rsidRPr="00913DA7" w:rsidRDefault="000902B4" w:rsidP="00AE090D">
            <w:pPr>
              <w:spacing w:line="280"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0902B4" w:rsidRPr="00913DA7" w:rsidRDefault="000902B4"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shd w:val="clear" w:color="auto" w:fill="auto"/>
          </w:tcPr>
          <w:p w:rsidR="000902B4" w:rsidRPr="00913DA7" w:rsidRDefault="000902B4" w:rsidP="00AE090D">
            <w:pPr>
              <w:spacing w:line="280" w:lineRule="exact"/>
              <w:rPr>
                <w:color w:val="000000"/>
                <w:szCs w:val="21"/>
              </w:rPr>
            </w:pPr>
          </w:p>
        </w:tc>
        <w:tc>
          <w:tcPr>
            <w:tcW w:w="812" w:type="dxa"/>
            <w:shd w:val="clear" w:color="auto" w:fill="auto"/>
          </w:tcPr>
          <w:p w:rsidR="000902B4" w:rsidRPr="00913DA7" w:rsidRDefault="000902B4" w:rsidP="00AE090D">
            <w:pPr>
              <w:spacing w:line="280" w:lineRule="exact"/>
              <w:rPr>
                <w:color w:val="000000"/>
                <w:szCs w:val="21"/>
              </w:rPr>
            </w:pPr>
          </w:p>
        </w:tc>
        <w:tc>
          <w:tcPr>
            <w:tcW w:w="2981" w:type="dxa"/>
            <w:shd w:val="clear" w:color="auto" w:fill="auto"/>
          </w:tcPr>
          <w:p w:rsidR="000902B4" w:rsidRPr="00913DA7" w:rsidRDefault="000902B4" w:rsidP="00AE090D">
            <w:pPr>
              <w:spacing w:line="280" w:lineRule="exact"/>
              <w:rPr>
                <w:color w:val="000000"/>
                <w:szCs w:val="21"/>
              </w:rPr>
            </w:pPr>
          </w:p>
        </w:tc>
        <w:tc>
          <w:tcPr>
            <w:tcW w:w="1246" w:type="dxa"/>
            <w:shd w:val="clear" w:color="auto" w:fill="auto"/>
          </w:tcPr>
          <w:p w:rsidR="000902B4" w:rsidRPr="00913DA7" w:rsidRDefault="000902B4" w:rsidP="00AE090D">
            <w:pPr>
              <w:spacing w:line="280" w:lineRule="exact"/>
              <w:rPr>
                <w:color w:val="000000"/>
                <w:szCs w:val="21"/>
              </w:rPr>
            </w:pPr>
          </w:p>
        </w:tc>
      </w:tr>
      <w:tr w:rsidR="000902B4" w:rsidRPr="00913DA7" w:rsidTr="00AE090D">
        <w:tblPrEx>
          <w:tblCellMar>
            <w:top w:w="0" w:type="dxa"/>
            <w:bottom w:w="0" w:type="dxa"/>
          </w:tblCellMar>
        </w:tblPrEx>
        <w:tc>
          <w:tcPr>
            <w:tcW w:w="3374" w:type="dxa"/>
            <w:tcBorders>
              <w:bottom w:val="single" w:sz="4" w:space="0" w:color="auto"/>
            </w:tcBorders>
            <w:shd w:val="clear" w:color="auto" w:fill="auto"/>
          </w:tcPr>
          <w:p w:rsidR="000902B4" w:rsidRPr="00913DA7" w:rsidRDefault="000902B4" w:rsidP="00AE090D">
            <w:pPr>
              <w:spacing w:line="280" w:lineRule="exact"/>
              <w:rPr>
                <w:rFonts w:eastAsia="方正宋三_GBK" w:hint="eastAsia"/>
                <w:color w:val="000000"/>
                <w:szCs w:val="21"/>
              </w:rPr>
            </w:pPr>
          </w:p>
          <w:p w:rsidR="000902B4" w:rsidRPr="00913DA7" w:rsidRDefault="000902B4" w:rsidP="00AE090D">
            <w:pPr>
              <w:spacing w:line="280" w:lineRule="exact"/>
              <w:rPr>
                <w:rFonts w:eastAsia="方正宋三_GBK" w:hint="eastAsia"/>
                <w:color w:val="000000"/>
                <w:szCs w:val="21"/>
              </w:rPr>
            </w:pPr>
          </w:p>
          <w:p w:rsidR="000902B4" w:rsidRPr="00913DA7" w:rsidRDefault="000902B4" w:rsidP="00AE090D">
            <w:pPr>
              <w:spacing w:line="280" w:lineRule="exact"/>
              <w:rPr>
                <w:rFonts w:eastAsia="方正宋三_GBK" w:hint="eastAsia"/>
                <w:color w:val="000000"/>
                <w:szCs w:val="21"/>
              </w:rPr>
            </w:pPr>
          </w:p>
          <w:p w:rsidR="000902B4" w:rsidRPr="00913DA7" w:rsidRDefault="000902B4" w:rsidP="00AE090D">
            <w:pPr>
              <w:spacing w:line="280" w:lineRule="exact"/>
              <w:rPr>
                <w:rFonts w:eastAsia="方正宋三_GBK" w:hint="eastAsia"/>
                <w:color w:val="000000"/>
                <w:szCs w:val="21"/>
              </w:rPr>
            </w:pPr>
          </w:p>
          <w:p w:rsidR="000902B4" w:rsidRPr="00913DA7" w:rsidRDefault="000902B4" w:rsidP="00AE090D">
            <w:pPr>
              <w:spacing w:line="280" w:lineRule="exact"/>
              <w:rPr>
                <w:rFonts w:eastAsia="方正宋三_GBK" w:hint="eastAsia"/>
                <w:color w:val="000000"/>
                <w:szCs w:val="21"/>
              </w:rPr>
            </w:pPr>
          </w:p>
          <w:p w:rsidR="000902B4" w:rsidRPr="00913DA7" w:rsidRDefault="000902B4" w:rsidP="00AE090D">
            <w:pPr>
              <w:spacing w:line="280" w:lineRule="exact"/>
              <w:rPr>
                <w:rFonts w:eastAsia="方正宋三_GBK" w:hint="eastAsia"/>
                <w:color w:val="000000"/>
                <w:szCs w:val="21"/>
              </w:rPr>
            </w:pPr>
          </w:p>
          <w:p w:rsidR="000902B4" w:rsidRPr="00913DA7" w:rsidRDefault="000902B4" w:rsidP="00AE090D">
            <w:pPr>
              <w:spacing w:line="280" w:lineRule="exact"/>
              <w:rPr>
                <w:rFonts w:eastAsia="方正宋三_GBK" w:hint="eastAsia"/>
                <w:color w:val="000000"/>
                <w:szCs w:val="21"/>
              </w:rPr>
            </w:pPr>
          </w:p>
          <w:p w:rsidR="000902B4" w:rsidRPr="00913DA7" w:rsidRDefault="000902B4" w:rsidP="00AE090D">
            <w:pPr>
              <w:spacing w:line="280" w:lineRule="exact"/>
              <w:rPr>
                <w:rFonts w:eastAsia="方正宋三_GBK" w:hint="eastAsia"/>
                <w:color w:val="000000"/>
                <w:szCs w:val="21"/>
              </w:rPr>
            </w:pPr>
          </w:p>
          <w:p w:rsidR="000902B4" w:rsidRPr="00913DA7" w:rsidRDefault="000902B4" w:rsidP="00AE090D">
            <w:pPr>
              <w:spacing w:line="280" w:lineRule="exact"/>
              <w:rPr>
                <w:rFonts w:eastAsia="方正宋三_GBK" w:hint="eastAsia"/>
                <w:color w:val="000000"/>
                <w:szCs w:val="21"/>
              </w:rPr>
            </w:pPr>
          </w:p>
          <w:p w:rsidR="000902B4" w:rsidRPr="00913DA7" w:rsidRDefault="000902B4" w:rsidP="00AE090D">
            <w:pPr>
              <w:spacing w:line="280" w:lineRule="exact"/>
              <w:rPr>
                <w:rFonts w:eastAsia="方正宋三_GBK" w:hint="eastAsia"/>
                <w:color w:val="000000"/>
                <w:szCs w:val="21"/>
              </w:rPr>
            </w:pPr>
          </w:p>
          <w:p w:rsidR="000902B4" w:rsidRPr="00913DA7" w:rsidRDefault="000902B4" w:rsidP="00AE090D">
            <w:pPr>
              <w:spacing w:line="280" w:lineRule="exact"/>
              <w:rPr>
                <w:rFonts w:eastAsia="方正宋三_GBK" w:hint="eastAsia"/>
                <w:color w:val="000000"/>
                <w:szCs w:val="21"/>
              </w:rPr>
            </w:pPr>
          </w:p>
          <w:p w:rsidR="000902B4" w:rsidRPr="00913DA7" w:rsidRDefault="000902B4" w:rsidP="00AE090D">
            <w:pPr>
              <w:spacing w:line="280" w:lineRule="exact"/>
              <w:rPr>
                <w:rFonts w:hint="eastAsia"/>
                <w:color w:val="000000"/>
                <w:szCs w:val="21"/>
              </w:rPr>
            </w:pPr>
          </w:p>
        </w:tc>
        <w:tc>
          <w:tcPr>
            <w:tcW w:w="812" w:type="dxa"/>
            <w:tcBorders>
              <w:bottom w:val="single" w:sz="4" w:space="0" w:color="auto"/>
            </w:tcBorders>
            <w:shd w:val="clear" w:color="auto" w:fill="auto"/>
          </w:tcPr>
          <w:p w:rsidR="000902B4" w:rsidRPr="00913DA7" w:rsidRDefault="000902B4" w:rsidP="00AE090D">
            <w:pPr>
              <w:spacing w:line="280" w:lineRule="exact"/>
              <w:rPr>
                <w:color w:val="000000"/>
                <w:szCs w:val="21"/>
              </w:rPr>
            </w:pPr>
          </w:p>
        </w:tc>
        <w:tc>
          <w:tcPr>
            <w:tcW w:w="2981" w:type="dxa"/>
            <w:tcBorders>
              <w:bottom w:val="single" w:sz="4" w:space="0" w:color="auto"/>
            </w:tcBorders>
            <w:shd w:val="clear" w:color="auto" w:fill="auto"/>
          </w:tcPr>
          <w:p w:rsidR="000902B4" w:rsidRPr="00913DA7" w:rsidRDefault="000902B4" w:rsidP="00AE090D">
            <w:pPr>
              <w:spacing w:line="280" w:lineRule="exact"/>
              <w:rPr>
                <w:color w:val="000000"/>
                <w:szCs w:val="21"/>
              </w:rPr>
            </w:pPr>
          </w:p>
        </w:tc>
        <w:tc>
          <w:tcPr>
            <w:tcW w:w="1246" w:type="dxa"/>
            <w:tcBorders>
              <w:bottom w:val="single" w:sz="4" w:space="0" w:color="auto"/>
            </w:tcBorders>
            <w:shd w:val="clear" w:color="auto" w:fill="auto"/>
          </w:tcPr>
          <w:p w:rsidR="000902B4" w:rsidRPr="00913DA7" w:rsidRDefault="000902B4" w:rsidP="00AE090D">
            <w:pPr>
              <w:spacing w:line="280" w:lineRule="exact"/>
              <w:rPr>
                <w:rFonts w:eastAsia="方正宋三_GBK"/>
                <w:color w:val="000000"/>
                <w:szCs w:val="21"/>
              </w:rPr>
            </w:pPr>
          </w:p>
        </w:tc>
      </w:tr>
    </w:tbl>
    <w:p w:rsidR="00EA18A4" w:rsidRDefault="00EA18A4"/>
    <w:sectPr w:rsidR="00EA18A4" w:rsidSect="00983D42">
      <w:headerReference w:type="even" r:id="rId6"/>
      <w:pgSz w:w="10433" w:h="14742"/>
      <w:pgMar w:top="1418" w:right="1021" w:bottom="851" w:left="1021" w:header="851" w:footer="567"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1CD" w:rsidRDefault="00E501CD" w:rsidP="000902B4">
      <w:r>
        <w:separator/>
      </w:r>
    </w:p>
  </w:endnote>
  <w:endnote w:type="continuationSeparator" w:id="0">
    <w:p w:rsidR="00E501CD" w:rsidRDefault="00E501CD" w:rsidP="000902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1CD" w:rsidRDefault="00E501CD" w:rsidP="000902B4">
      <w:r>
        <w:separator/>
      </w:r>
    </w:p>
  </w:footnote>
  <w:footnote w:type="continuationSeparator" w:id="0">
    <w:p w:rsidR="00E501CD" w:rsidRDefault="00E501CD" w:rsidP="00090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7CB" w:rsidRPr="00333799" w:rsidRDefault="00E501CD">
    <w:pPr>
      <w:rPr>
        <w:rFonts w:eastAsia="方正宋三_GBK"/>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02B4"/>
    <w:rsid w:val="000902B4"/>
    <w:rsid w:val="00E501CD"/>
    <w:rsid w:val="00EA1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2B4"/>
    <w:pPr>
      <w:widowControl w:val="0"/>
      <w:jc w:val="both"/>
    </w:pPr>
    <w:rPr>
      <w:rFonts w:ascii="Times New Roman" w:eastAsia="宋体" w:hAnsi="Times New Roman" w:cs="Times New Roman"/>
      <w:szCs w:val="24"/>
    </w:rPr>
  </w:style>
  <w:style w:type="paragraph" w:styleId="1">
    <w:name w:val="heading 1"/>
    <w:basedOn w:val="a"/>
    <w:next w:val="a"/>
    <w:link w:val="1Char"/>
    <w:qFormat/>
    <w:rsid w:val="000902B4"/>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0902B4"/>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0902B4"/>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0902B4"/>
    <w:pPr>
      <w:keepNext/>
      <w:keepLines/>
      <w:spacing w:line="280" w:lineRule="exact"/>
      <w:outlineLvl w:val="3"/>
    </w:pPr>
    <w:rPr>
      <w:rFonts w:eastAsia="黑体"/>
      <w:bCs/>
      <w:kern w:val="0"/>
      <w:sz w:val="24"/>
      <w:lang/>
    </w:rPr>
  </w:style>
  <w:style w:type="paragraph" w:styleId="5">
    <w:name w:val="heading 5"/>
    <w:basedOn w:val="a"/>
    <w:next w:val="a"/>
    <w:link w:val="5Char"/>
    <w:qFormat/>
    <w:rsid w:val="000902B4"/>
    <w:pPr>
      <w:keepNext/>
      <w:keepLines/>
      <w:spacing w:line="280" w:lineRule="exact"/>
      <w:outlineLvl w:val="4"/>
    </w:pPr>
    <w:rPr>
      <w:rFonts w:eastAsia="黑体"/>
      <w:bCs/>
      <w:szCs w:val="21"/>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0902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0902B4"/>
    <w:rPr>
      <w:sz w:val="18"/>
      <w:szCs w:val="18"/>
    </w:rPr>
  </w:style>
  <w:style w:type="paragraph" w:styleId="a5">
    <w:name w:val="footer"/>
    <w:basedOn w:val="a"/>
    <w:link w:val="Char0"/>
    <w:uiPriority w:val="99"/>
    <w:semiHidden/>
    <w:unhideWhenUsed/>
    <w:rsid w:val="000902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0902B4"/>
    <w:rPr>
      <w:sz w:val="18"/>
      <w:szCs w:val="18"/>
    </w:rPr>
  </w:style>
  <w:style w:type="character" w:customStyle="1" w:styleId="1Char">
    <w:name w:val="标题 1 Char"/>
    <w:basedOn w:val="a1"/>
    <w:link w:val="1"/>
    <w:qFormat/>
    <w:rsid w:val="000902B4"/>
    <w:rPr>
      <w:rFonts w:ascii="Times New Roman" w:eastAsia="黑体" w:hAnsi="Times New Roman" w:cs="Times New Roman"/>
      <w:kern w:val="44"/>
      <w:sz w:val="32"/>
      <w:szCs w:val="32"/>
      <w:lang/>
    </w:rPr>
  </w:style>
  <w:style w:type="character" w:customStyle="1" w:styleId="2Char">
    <w:name w:val="标题 2 Char"/>
    <w:basedOn w:val="a1"/>
    <w:link w:val="2"/>
    <w:rsid w:val="000902B4"/>
    <w:rPr>
      <w:rFonts w:ascii="Calibri" w:eastAsia="黑体" w:hAnsi="Calibri" w:cs="Times New Roman"/>
      <w:sz w:val="28"/>
      <w:szCs w:val="28"/>
      <w:lang/>
    </w:rPr>
  </w:style>
  <w:style w:type="character" w:customStyle="1" w:styleId="3Char">
    <w:name w:val="标题 3 Char"/>
    <w:basedOn w:val="a1"/>
    <w:link w:val="3"/>
    <w:rsid w:val="000902B4"/>
    <w:rPr>
      <w:rFonts w:ascii="Calibri" w:eastAsia="黑体" w:hAnsi="Calibri" w:cs="Times New Roman"/>
      <w:bCs/>
      <w:kern w:val="0"/>
      <w:sz w:val="28"/>
      <w:szCs w:val="28"/>
      <w:lang/>
    </w:rPr>
  </w:style>
  <w:style w:type="character" w:customStyle="1" w:styleId="4Char">
    <w:name w:val="标题 4 Char"/>
    <w:basedOn w:val="a1"/>
    <w:link w:val="4"/>
    <w:rsid w:val="000902B4"/>
    <w:rPr>
      <w:rFonts w:ascii="Times New Roman" w:eastAsia="黑体" w:hAnsi="Times New Roman" w:cs="Times New Roman"/>
      <w:bCs/>
      <w:kern w:val="0"/>
      <w:sz w:val="24"/>
      <w:szCs w:val="24"/>
      <w:lang/>
    </w:rPr>
  </w:style>
  <w:style w:type="character" w:customStyle="1" w:styleId="5Char">
    <w:name w:val="标题 5 Char"/>
    <w:basedOn w:val="a1"/>
    <w:link w:val="5"/>
    <w:rsid w:val="000902B4"/>
    <w:rPr>
      <w:rFonts w:ascii="Times New Roman" w:eastAsia="黑体" w:hAnsi="Times New Roman" w:cs="Times New Roman"/>
      <w:bCs/>
      <w:szCs w:val="21"/>
      <w:lang/>
    </w:rPr>
  </w:style>
  <w:style w:type="paragraph" w:styleId="a0">
    <w:name w:val="Normal Indent"/>
    <w:basedOn w:val="a"/>
    <w:unhideWhenUsed/>
    <w:rsid w:val="000902B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623</Words>
  <Characters>3552</Characters>
  <Application>Microsoft Office Word</Application>
  <DocSecurity>0</DocSecurity>
  <Lines>29</Lines>
  <Paragraphs>8</Paragraphs>
  <ScaleCrop>false</ScaleCrop>
  <Company>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2017-09-25T09:04:00Z</dcterms:created>
  <dcterms:modified xsi:type="dcterms:W3CDTF">2017-09-25T09:04:00Z</dcterms:modified>
</cp:coreProperties>
</file>