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《智能、控制系统（信号模式或运控或过控）和微机原理（931）》考试大纲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26"/>
        <w:gridCol w:w="5377"/>
        <w:gridCol w:w="272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2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7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2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2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4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研究生复试笔试，考试范围与本课程本科教学大纲一致。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选择题、简述问答题（概念题）、设计题、简单计算题。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一、考试内容（或知识点）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过程控制：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（1）过程控制系统的发展概况、特点、基本概念、组成及其分类。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（2）过程的数学模型及建模的方法。要求掌握典型过程单元数学模型的机理推导和试验建模的方法。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（3）简单过程控制系统设计：包括方案设计、系统投运、调节器参数整定（包括控制器正反作用选择），以及简单控制系统设计举例。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（4）复杂控制系统的基本设计。包括：串级控制、前馈控制、大滞后补偿控制、比值控制、均匀控制、分程控制、选择性控制系统、解耦控制的基本概念和原理性设计。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运动控制：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（1）掌握直流单闭环、双闭环调速系统的静、动态分析方法，了解调节器的设计过程；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（2）了解直流可逆调速系统，脉宽调制（PWM）的原理及控制方法；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（3）了解数字控制的直流调速系统；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（4）了解交流调压调速系统和绕线转子异步电机串级调速系统的调速原理和调速概念；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（5）掌握异步电机变频变压调速系统，了解交流电机矢量变换控制的原理和方法。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微机原理及应用：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（1）计算机中的数据表示与编码、微型计算机基本结构与工作原理。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（2）8086微处理器内部结构、8086总线的工作周期、8086微处理器基本引脚与工作模式、8086微处理器的存储器组织、8086微处理器的时序。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（3）寻址方式与指令系统、汇编语言基本语法。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（4）半导体存储器的基本特性、半导体存储器与CPU的连接。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（5）8086CPU的中断系统、中断控制器8059A的功能及使用。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（6）并行接口8255，定时器8253。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二、考试题型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选择题、简述问答题（概念题）、设计题、简单计算题、综合应用题等。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参考书目：本科通用教材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（1）王再英、刘淮霞、陈毅静 编著. 过程控制系统与仪表. 北京：机械工业出版社，2006年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（2）邵裕森、戴先中主编. 过程控制工程（第2版）. 北京：机械工业出版社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（3）罗飞、郗晓田、文小玲、许玉格. 电力拖动与运动控制系统.第二版.北京：化学工业出版社，2007.5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（4）阮毅，陈伯时. 电力拖动自动控制系统：运动控制系统（第4版）. 机械工业出版社。2010.1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（5）牟琦，聂建萍.《微机原理与接口技术》[M]，清华大学出版社，2010年8月</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56B303D"/>
    <w:rsid w:val="181A3B5E"/>
    <w:rsid w:val="19842CF1"/>
    <w:rsid w:val="19CA4527"/>
    <w:rsid w:val="19D25AB9"/>
    <w:rsid w:val="1B3611B8"/>
    <w:rsid w:val="24FE79D3"/>
    <w:rsid w:val="269E3B1E"/>
    <w:rsid w:val="2BD66B5E"/>
    <w:rsid w:val="2FEF0DAE"/>
    <w:rsid w:val="3294781C"/>
    <w:rsid w:val="3FE40B09"/>
    <w:rsid w:val="550139FE"/>
    <w:rsid w:val="60EB103D"/>
    <w:rsid w:val="68CA4539"/>
    <w:rsid w:val="69734C08"/>
    <w:rsid w:val="6B512F89"/>
    <w:rsid w:val="6E162064"/>
    <w:rsid w:val="6E5A0FEA"/>
    <w:rsid w:val="74802DDF"/>
    <w:rsid w:val="752E700E"/>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2018-12-30T04:00:09Z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