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《知识产权法（997）》考试大纲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84"/>
        <w:gridCol w:w="3169"/>
        <w:gridCol w:w="1585"/>
        <w:gridCol w:w="5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right"/>
        </w:trPr>
        <w:tc>
          <w:tcPr>
            <w:tcW w:w="158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1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8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032"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8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78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《知识产权法（997）》考试大纲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命题方式 招生单位自命题 科目类别 复试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 100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997知识产权法考试大纲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知识产权法（Intellectual Property Law）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知识产权总论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一、知识产权的概念、特征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二、知识产权的性质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三、知识产权的保护对象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四、知识产权法律体系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五、知识产权制度的民法定位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六、知识产权保护的国际条约及其内容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专利权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一、专利权的概念、特征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二、专利权的授权条件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三、专利权的内容与限制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四、专利法律制度体系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五、专利侵权的判定原则与赔偿制度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商标权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商标的概念、特征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二、商标权的内容与限制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三、商标法律制度体系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四、驰名商标的认定条件与保护特点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五、商标侵权赔偿制度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第四部分  著作权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一、著作权的概念、特征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二、著作权的内容与限制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三、著作权法律体系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四、著作权合理使用制度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五、著作权侵权赔偿制度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第五部分 知识产权典型案例与事件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一、主要对近年国内外发生的知识产权典型案例及事件予以关注、了解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二、能够运用所学知识对国内外发生的知识产权典型案例及事件予以简要分析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1．吴汉东：《知识产权法》相关部分内容，法律出版社2014年第五版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2、王迁：《知识产权法教程》相关部分内容，中国人民大学出版社，2016年第五版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1．吴汉东：《知识产权法》第五版，法律出版社，2014年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王迁：《知识产权法教程》第五版，中国人民大学出版社，2016年</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3734225"/>
    <w:rsid w:val="14765FA1"/>
    <w:rsid w:val="149603F3"/>
    <w:rsid w:val="181A3B5E"/>
    <w:rsid w:val="18AB531A"/>
    <w:rsid w:val="19677B65"/>
    <w:rsid w:val="19842CF1"/>
    <w:rsid w:val="19CA4527"/>
    <w:rsid w:val="19D25AB9"/>
    <w:rsid w:val="1A325A66"/>
    <w:rsid w:val="1B3611B8"/>
    <w:rsid w:val="1CCE06D0"/>
    <w:rsid w:val="24FE79D3"/>
    <w:rsid w:val="25A04D18"/>
    <w:rsid w:val="269E3B1E"/>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E36227"/>
    <w:rsid w:val="47CC0B67"/>
    <w:rsid w:val="49270B45"/>
    <w:rsid w:val="4DA057D8"/>
    <w:rsid w:val="500E795E"/>
    <w:rsid w:val="50596E56"/>
    <w:rsid w:val="51A64B86"/>
    <w:rsid w:val="51D05E3C"/>
    <w:rsid w:val="523B34FE"/>
    <w:rsid w:val="550139FE"/>
    <w:rsid w:val="55E65E11"/>
    <w:rsid w:val="572F03DA"/>
    <w:rsid w:val="5A3753AC"/>
    <w:rsid w:val="5CD35ED7"/>
    <w:rsid w:val="5CEA3150"/>
    <w:rsid w:val="5D4F479D"/>
    <w:rsid w:val="5E9F5B07"/>
    <w:rsid w:val="60525EE5"/>
    <w:rsid w:val="60EB103D"/>
    <w:rsid w:val="623737AD"/>
    <w:rsid w:val="68CA4539"/>
    <w:rsid w:val="69290DA5"/>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