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根据《教育部关于印发</w:t>
      </w:r>
      <w:r>
        <w:rPr>
          <w:rFonts w:hint="default"/>
          <w:lang w:val="en-US"/>
        </w:rPr>
        <w:t>&lt;2019</w:t>
      </w:r>
      <w:r>
        <w:rPr>
          <w:rFonts w:hint="eastAsia"/>
        </w:rPr>
        <w:t>年全国硕士研究生招生工作管理规定</w:t>
      </w:r>
      <w:r>
        <w:rPr>
          <w:rFonts w:hint="default"/>
          <w:lang w:val="en-US"/>
        </w:rPr>
        <w:t>&gt;</w:t>
      </w:r>
      <w:r>
        <w:rPr>
          <w:rFonts w:hint="eastAsia"/>
        </w:rPr>
        <w:t>的通知（教学</w:t>
      </w:r>
      <w:r>
        <w:rPr>
          <w:rFonts w:hint="default"/>
          <w:lang w:val="en-US"/>
        </w:rPr>
        <w:t>[2018]5</w:t>
      </w:r>
      <w:r>
        <w:rPr>
          <w:rFonts w:hint="eastAsia"/>
        </w:rPr>
        <w:t>号）》、《教育部办公厅关于进一步规范和加强研究生考试招生工作的通知》（教学厅</w:t>
      </w:r>
      <w:r>
        <w:rPr>
          <w:rFonts w:hint="default"/>
          <w:lang w:val="en-US"/>
        </w:rPr>
        <w:t>[2019]2</w:t>
      </w:r>
      <w:r>
        <w:rPr>
          <w:rFonts w:hint="eastAsia"/>
        </w:rPr>
        <w:t>号）以及《电子科技大学</w:t>
      </w:r>
      <w:r>
        <w:rPr>
          <w:rFonts w:hint="default"/>
          <w:lang w:val="en-US"/>
        </w:rPr>
        <w:t>2019</w:t>
      </w:r>
      <w:r>
        <w:rPr>
          <w:rFonts w:hint="eastAsia"/>
        </w:rPr>
        <w:t>年硕士研究生招生考试复试工作办法》的要求，结合电子科技大学经济与管理学院（以下简称学院）计划招生人数，经学院研究生招生工作小组研究，学院复试工作安排如下。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一、复试原则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坚持按需招生、全面衡量、择优录取、宁缺毋滥，坚持以人为本、公平公正、维护考生合法权益。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．领导机构：学院成立以院长为组长的学院研究生招生工作小组，组长为学院研究生招生工作第一责任人。研究生招生工作小组由院长、党委书记、分管副院长、纪检人员、学科负责人、专家教授、研究生招生工作人员等组成，负责学院复试工作的领导和监督管理，制订复试工作办法，组织开展复试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．实施机构：学院组成研究生复试工作小组，复试工作小组由分管副院长、纪检人员、学科负责人、专家教授、研究生招生工作人员等组成，分管副院长为学院研究生复试工作直接负责人。负责学院研究生复试工作具体实施，指导复试小组进行相应考核工作，协调落实复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．复试小组：学院将组织多个复试小组负责具体复试工作，每个复试小组由</w:t>
      </w:r>
      <w:r>
        <w:rPr>
          <w:rFonts w:hint="default"/>
          <w:lang w:val="en-US" w:eastAsia="zh-CN"/>
        </w:rPr>
        <w:t>5</w:t>
      </w:r>
      <w:r>
        <w:rPr>
          <w:rFonts w:hint="eastAsia"/>
          <w:lang w:val="en-US" w:eastAsia="zh-CN"/>
        </w:rPr>
        <w:t>人（含）以上具有副高及以上职称、师风师德表现良好、能正确执行招生政策、责任心强的教师组成。学院复试工作小组将对复试小组成员进行政策、业务、纪律等方面的培训，明确在复试工作</w:t>
      </w:r>
      <w:bookmarkStart w:id="0" w:name="_GoBack"/>
      <w:bookmarkEnd w:id="0"/>
      <w:r>
        <w:rPr>
          <w:rFonts w:hint="eastAsia"/>
          <w:lang w:val="en-US" w:eastAsia="zh-CN"/>
        </w:rPr>
        <w:t>中的规范、责任和纪律要求，确保复试工作的顺利进行。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三、复试线划线</w:t>
      </w:r>
    </w:p>
    <w:tbl>
      <w:tblPr>
        <w:tblW w:w="8103" w:type="dxa"/>
        <w:jc w:val="center"/>
        <w:tblInd w:w="20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868"/>
        <w:gridCol w:w="925"/>
        <w:gridCol w:w="822"/>
        <w:gridCol w:w="1027"/>
        <w:gridCol w:w="925"/>
        <w:gridCol w:w="1027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第一单元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第二单元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第三单元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第四单元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公开招考人数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020200</w:t>
            </w: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80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340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不接受调剂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120100</w:t>
            </w:r>
            <w:r>
              <w:rPr>
                <w:rFonts w:hint="eastAsia"/>
                <w:lang w:val="en-US" w:eastAsia="zh-CN"/>
              </w:rPr>
              <w:t>管理科学与工程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80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350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不接受调剂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120200</w:t>
            </w: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80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350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不接受调剂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025100</w:t>
            </w:r>
            <w:r>
              <w:rPr>
                <w:rFonts w:hint="eastAsia"/>
                <w:lang w:val="en-US" w:eastAsia="zh-CN"/>
              </w:rPr>
              <w:t>金融（全日制）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80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340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不接受调剂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025100</w:t>
            </w:r>
            <w:r>
              <w:rPr>
                <w:rFonts w:hint="eastAsia"/>
                <w:lang w:val="en-US" w:eastAsia="zh-CN"/>
              </w:rPr>
              <w:t>金融（非全日制）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80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340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院内调剂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．</w:t>
      </w:r>
      <w:r>
        <w:rPr>
          <w:rFonts w:hint="default"/>
          <w:lang w:val="en-US" w:eastAsia="zh-CN"/>
        </w:rPr>
        <w:t>02</w:t>
      </w:r>
      <w:r>
        <w:rPr>
          <w:rFonts w:hint="eastAsia"/>
          <w:lang w:val="en-US" w:eastAsia="zh-CN"/>
        </w:rPr>
        <w:t>经济学、</w:t>
      </w:r>
      <w:r>
        <w:rPr>
          <w:rFonts w:hint="default"/>
          <w:lang w:val="en-US" w:eastAsia="zh-CN"/>
        </w:rPr>
        <w:t>12</w:t>
      </w:r>
      <w:r>
        <w:rPr>
          <w:rFonts w:hint="eastAsia"/>
          <w:lang w:val="en-US" w:eastAsia="zh-CN"/>
        </w:rPr>
        <w:t>管理学、</w:t>
      </w:r>
      <w:r>
        <w:rPr>
          <w:rFonts w:hint="default"/>
          <w:lang w:val="en-US" w:eastAsia="zh-CN"/>
        </w:rPr>
        <w:t>0251</w:t>
      </w:r>
      <w:r>
        <w:rPr>
          <w:rFonts w:hint="eastAsia"/>
          <w:lang w:val="en-US" w:eastAsia="zh-CN"/>
        </w:rPr>
        <w:t>金融、复试线均按学校划定复试线要求执行，不单独划线。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．</w:t>
      </w:r>
      <w:r>
        <w:rPr>
          <w:rFonts w:hint="default"/>
          <w:lang w:val="en-US" w:eastAsia="zh-CN"/>
        </w:rPr>
        <w:t>1251</w:t>
      </w:r>
      <w:r>
        <w:rPr>
          <w:rFonts w:hint="eastAsia"/>
          <w:lang w:val="en-US" w:eastAsia="zh-CN"/>
        </w:rPr>
        <w:t>工商管理硕士（</w:t>
      </w:r>
      <w:r>
        <w:rPr>
          <w:rFonts w:hint="default"/>
          <w:lang w:val="en-US" w:eastAsia="zh-CN"/>
        </w:rPr>
        <w:t>MBA</w:t>
      </w:r>
      <w:r>
        <w:rPr>
          <w:rFonts w:hint="eastAsia"/>
          <w:lang w:val="en-US" w:eastAsia="zh-CN"/>
        </w:rPr>
        <w:t>）具体复试方案及复试时间另行通知（请关注研究生院网站和学院</w:t>
      </w:r>
      <w:r>
        <w:rPr>
          <w:rFonts w:hint="default"/>
          <w:lang w:val="en-US" w:eastAsia="zh-CN"/>
        </w:rPr>
        <w:t>MBA</w:t>
      </w:r>
      <w:r>
        <w:rPr>
          <w:rFonts w:hint="eastAsia"/>
          <w:lang w:val="en-US" w:eastAsia="zh-CN"/>
        </w:rPr>
        <w:t>网站上的通知）。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3. </w:t>
      </w:r>
      <w:r>
        <w:rPr>
          <w:rFonts w:hint="eastAsia"/>
          <w:lang w:val="en-US" w:eastAsia="zh-CN"/>
        </w:rPr>
        <w:t>强军计划、少数民族骨干计划、退役大学生士兵等专项计划按学校标准划线。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4. </w:t>
      </w:r>
      <w:r>
        <w:rPr>
          <w:rFonts w:hint="eastAsia"/>
          <w:lang w:val="en-US" w:eastAsia="zh-CN"/>
        </w:rPr>
        <w:t>说明：复试名单于资格审核后在学院网站公布。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四、复试工作安排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．复试资格审查：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）审查时间</w:t>
      </w:r>
      <w:r>
        <w:rPr>
          <w:rFonts w:hint="default"/>
          <w:lang w:val="en-US" w:eastAsia="zh-CN"/>
        </w:rPr>
        <w:t>:3</w:t>
      </w:r>
      <w:r>
        <w:rPr>
          <w:rFonts w:hint="eastAsia"/>
          <w:lang w:val="en-US" w:eastAsia="zh-CN"/>
        </w:rPr>
        <w:t>月</w:t>
      </w:r>
      <w:r>
        <w:rPr>
          <w:rFonts w:hint="default"/>
          <w:lang w:val="en-US" w:eastAsia="zh-CN"/>
        </w:rPr>
        <w:t>17</w:t>
      </w:r>
      <w:r>
        <w:rPr>
          <w:rFonts w:hint="eastAsia"/>
          <w:lang w:val="en-US" w:eastAsia="zh-CN"/>
        </w:rPr>
        <w:t>日（星期日）上午</w:t>
      </w:r>
      <w:r>
        <w:rPr>
          <w:rFonts w:hint="default"/>
          <w:lang w:val="en-US" w:eastAsia="zh-CN"/>
        </w:rPr>
        <w:t>10:00</w:t>
      </w:r>
      <w:r>
        <w:rPr>
          <w:rFonts w:hint="eastAsia"/>
          <w:lang w:val="en-US" w:eastAsia="zh-CN"/>
        </w:rPr>
        <w:t>—</w:t>
      </w:r>
      <w:r>
        <w:rPr>
          <w:rFonts w:hint="default"/>
          <w:lang w:val="en-US" w:eastAsia="zh-CN"/>
        </w:rPr>
        <w:t>12:00</w:t>
      </w:r>
      <w:r>
        <w:rPr>
          <w:rFonts w:hint="eastAsia"/>
          <w:lang w:val="en-US" w:eastAsia="zh-CN"/>
        </w:rPr>
        <w:t>；下午</w:t>
      </w:r>
      <w:r>
        <w:rPr>
          <w:rFonts w:hint="default"/>
          <w:lang w:val="en-US" w:eastAsia="zh-CN"/>
        </w:rPr>
        <w:t>14:00</w:t>
      </w:r>
      <w:r>
        <w:rPr>
          <w:rFonts w:hint="eastAsia"/>
          <w:lang w:val="en-US" w:eastAsia="zh-CN"/>
        </w:rPr>
        <w:t>—</w:t>
      </w:r>
      <w:r>
        <w:rPr>
          <w:rFonts w:hint="default"/>
          <w:lang w:val="en-US" w:eastAsia="zh-CN"/>
        </w:rPr>
        <w:t>16:00</w:t>
      </w:r>
      <w:r>
        <w:rPr>
          <w:rFonts w:hint="eastAsia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）审查地点</w:t>
      </w:r>
      <w:r>
        <w:rPr>
          <w:rFonts w:hint="default"/>
          <w:lang w:val="en-US" w:eastAsia="zh-CN"/>
        </w:rPr>
        <w:t>:</w:t>
      </w:r>
      <w:r>
        <w:rPr>
          <w:rFonts w:hint="eastAsia"/>
          <w:lang w:val="en-US" w:eastAsia="zh-CN"/>
        </w:rPr>
        <w:t>电子科技大学清水河校区经管学院大楼</w:t>
      </w:r>
      <w:r>
        <w:rPr>
          <w:rFonts w:hint="default"/>
          <w:lang w:val="en-US" w:eastAsia="zh-CN"/>
        </w:rPr>
        <w:t>B311</w:t>
      </w:r>
      <w:r>
        <w:rPr>
          <w:rFonts w:hint="eastAsia"/>
          <w:lang w:val="en-US" w:eastAsia="zh-CN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）审查要求：考生须带复试通知单或调剂申请单、身份证原件、准考证、体检报告、毕业证或学位证原件（往届生）、学生证原件（应届生）到学院进行资格审查。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备注说明：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）《教育部学历证书电子注册备案表》（往届生提供，学信网打印）、《教育部学籍在线验证报告》（应届生提供，学信网打印）。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）体检单（校医院审核盖章），体检需在资格审查前完成，学院复试资格审查时，考生须提交近</w:t>
      </w:r>
      <w:r>
        <w:rPr>
          <w:rFonts w:hint="default"/>
          <w:lang w:val="en-US" w:eastAsia="zh-CN"/>
        </w:rPr>
        <w:t>30</w:t>
      </w:r>
      <w:r>
        <w:rPr>
          <w:rFonts w:hint="eastAsia"/>
          <w:lang w:val="en-US" w:eastAsia="zh-CN"/>
        </w:rPr>
        <w:t>天内电子科技大学医院或二级以上医院体检报告，具体要求见《</w:t>
      </w:r>
      <w:r>
        <w:rPr>
          <w:rFonts w:hint="default"/>
          <w:lang w:val="en-US" w:eastAsia="zh-CN"/>
        </w:rPr>
        <w:t>2019</w:t>
      </w:r>
      <w:r>
        <w:rPr>
          <w:rFonts w:hint="eastAsia"/>
          <w:lang w:val="en-US" w:eastAsia="zh-CN"/>
        </w:rPr>
        <w:t>年电子科技大学研究生招生体检工作要求》，不合格者不予复试。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）登录电子科技大学研究生招生管理信息系统：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"http://zsgl.uestc.edu.cn/ksxt/login.aspx"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/>
        </w:rPr>
        <w:t>http://zsgl.uestc.edu.cn/ksxt/login.aspx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，选择“复试信息确认”和“调剂申请”模块进行复试和调剂。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4</w:t>
      </w:r>
      <w:r>
        <w:rPr>
          <w:rFonts w:hint="eastAsia"/>
          <w:lang w:val="en-US" w:eastAsia="zh-CN"/>
        </w:rPr>
        <w:t>）考生网上交纳复试费</w:t>
      </w:r>
      <w:r>
        <w:rPr>
          <w:rFonts w:hint="default"/>
          <w:lang w:val="en-US" w:eastAsia="zh-CN"/>
        </w:rPr>
        <w:t>120</w:t>
      </w:r>
      <w:r>
        <w:rPr>
          <w:rFonts w:hint="eastAsia"/>
          <w:lang w:val="en-US" w:eastAsia="zh-CN"/>
        </w:rPr>
        <w:t>元（川发改价格</w:t>
      </w:r>
      <w:r>
        <w:rPr>
          <w:rFonts w:hint="default"/>
          <w:lang w:val="en-US" w:eastAsia="zh-CN"/>
        </w:rPr>
        <w:t>[2017]467</w:t>
      </w:r>
      <w:r>
        <w:rPr>
          <w:rFonts w:hint="eastAsia"/>
          <w:lang w:val="en-US" w:eastAsia="zh-CN"/>
        </w:rPr>
        <w:t>号），再自行打印复试通知单或调剂申请单。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．具体复试时间、地点：</w:t>
      </w:r>
      <w:r>
        <w:rPr>
          <w:rFonts w:hint="default"/>
          <w:lang w:val="en-US" w:eastAsia="zh-CN"/>
        </w:rPr>
        <w:t>  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）专业笔试、英语听力测试时间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月</w:t>
      </w:r>
      <w:r>
        <w:rPr>
          <w:rFonts w:hint="default"/>
          <w:lang w:val="en-US" w:eastAsia="zh-CN"/>
        </w:rPr>
        <w:t>17</w:t>
      </w:r>
      <w:r>
        <w:rPr>
          <w:rFonts w:hint="eastAsia"/>
          <w:lang w:val="en-US" w:eastAsia="zh-CN"/>
        </w:rPr>
        <w:t>日晚上</w:t>
      </w:r>
      <w:r>
        <w:rPr>
          <w:rFonts w:hint="default"/>
          <w:lang w:val="en-US" w:eastAsia="zh-CN"/>
        </w:rPr>
        <w:t>18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00</w:t>
      </w:r>
      <w:r>
        <w:rPr>
          <w:rFonts w:hint="eastAsia"/>
          <w:lang w:val="en-US" w:eastAsia="zh-CN"/>
        </w:rPr>
        <w:t>—</w:t>
      </w:r>
      <w:r>
        <w:rPr>
          <w:rFonts w:hint="default"/>
          <w:lang w:val="en-US" w:eastAsia="zh-CN"/>
        </w:rPr>
        <w:t>20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30</w:t>
      </w:r>
      <w:r>
        <w:rPr>
          <w:rFonts w:hint="eastAsia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地点</w:t>
      </w:r>
      <w:r>
        <w:rPr>
          <w:rFonts w:hint="default"/>
          <w:lang w:val="en-US" w:eastAsia="zh-CN"/>
        </w:rPr>
        <w:t>:</w:t>
      </w:r>
      <w:r>
        <w:rPr>
          <w:rFonts w:hint="eastAsia"/>
          <w:lang w:val="en-US" w:eastAsia="zh-CN"/>
        </w:rPr>
        <w:t>清水河校区经管楼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）综合面试时间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月</w:t>
      </w:r>
      <w:r>
        <w:rPr>
          <w:rFonts w:hint="default"/>
          <w:lang w:val="en-US" w:eastAsia="zh-CN"/>
        </w:rPr>
        <w:t>18</w:t>
      </w:r>
      <w:r>
        <w:rPr>
          <w:rFonts w:hint="eastAsia"/>
          <w:lang w:val="en-US" w:eastAsia="zh-CN"/>
        </w:rPr>
        <w:t>日上午</w:t>
      </w:r>
      <w:r>
        <w:rPr>
          <w:rFonts w:hint="default"/>
          <w:lang w:val="en-US" w:eastAsia="zh-CN"/>
        </w:rPr>
        <w:t>9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00</w:t>
      </w:r>
      <w:r>
        <w:rPr>
          <w:rFonts w:hint="eastAsia"/>
          <w:lang w:val="en-US" w:eastAsia="zh-CN"/>
        </w:rPr>
        <w:t>—</w:t>
      </w:r>
      <w:r>
        <w:rPr>
          <w:rFonts w:hint="default"/>
          <w:lang w:val="en-US" w:eastAsia="zh-CN"/>
        </w:rPr>
        <w:t>17:00</w:t>
      </w:r>
      <w:r>
        <w:rPr>
          <w:rFonts w:hint="eastAsia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地点：清水河校区经管楼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）英语口语测试时间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月</w:t>
      </w:r>
      <w:r>
        <w:rPr>
          <w:rFonts w:hint="default"/>
          <w:lang w:val="en-US" w:eastAsia="zh-CN"/>
        </w:rPr>
        <w:t>18</w:t>
      </w:r>
      <w:r>
        <w:rPr>
          <w:rFonts w:hint="eastAsia"/>
          <w:lang w:val="en-US" w:eastAsia="zh-CN"/>
        </w:rPr>
        <w:t>日上午</w:t>
      </w:r>
      <w:r>
        <w:rPr>
          <w:rFonts w:hint="default"/>
          <w:lang w:val="en-US" w:eastAsia="zh-CN"/>
        </w:rPr>
        <w:t>9:00</w:t>
      </w:r>
      <w:r>
        <w:rPr>
          <w:rFonts w:hint="eastAsia"/>
          <w:lang w:val="en-US" w:eastAsia="zh-CN"/>
        </w:rPr>
        <w:t>—</w:t>
      </w:r>
      <w:r>
        <w:rPr>
          <w:rFonts w:hint="default"/>
          <w:lang w:val="en-US" w:eastAsia="zh-CN"/>
        </w:rPr>
        <w:t>17:00</w:t>
      </w:r>
      <w:r>
        <w:rPr>
          <w:rFonts w:hint="eastAsia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地点：清水河校区经管楼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具体分组名单及复试地点请见报到现场通知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．复试内容和分数：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复试分为：专业笔试、外语测试和综合面试三部分，复试总分数为：</w:t>
      </w:r>
      <w:r>
        <w:rPr>
          <w:rFonts w:hint="default"/>
          <w:lang w:val="en-US" w:eastAsia="zh-CN"/>
        </w:rPr>
        <w:t>500</w:t>
      </w:r>
      <w:r>
        <w:rPr>
          <w:rFonts w:hint="eastAsia"/>
          <w:lang w:val="en-US" w:eastAsia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）专业笔试（满分</w:t>
      </w:r>
      <w:r>
        <w:rPr>
          <w:rFonts w:hint="default"/>
          <w:lang w:val="en-US" w:eastAsia="zh-CN"/>
        </w:rPr>
        <w:t>200</w:t>
      </w:r>
      <w:r>
        <w:rPr>
          <w:rFonts w:hint="eastAsia"/>
          <w:lang w:val="en-US" w:eastAsia="zh-CN"/>
        </w:rPr>
        <w:t>分，时间</w:t>
      </w:r>
      <w:r>
        <w:rPr>
          <w:rFonts w:hint="default"/>
          <w:lang w:val="en-US" w:eastAsia="zh-CN"/>
        </w:rPr>
        <w:t>120</w:t>
      </w:r>
      <w:r>
        <w:rPr>
          <w:rFonts w:hint="eastAsia"/>
          <w:lang w:val="en-US" w:eastAsia="zh-CN"/>
        </w:rPr>
        <w:t>分钟），笔试科目为第一志愿报考专业对应的复试科目</w:t>
      </w:r>
      <w:r>
        <w:rPr>
          <w:rFonts w:hint="default"/>
          <w:lang w:val="en-US" w:eastAsia="zh-CN"/>
        </w:rPr>
        <w:t>,</w:t>
      </w:r>
      <w:r>
        <w:rPr>
          <w:rFonts w:hint="eastAsia"/>
          <w:lang w:val="en-US" w:eastAsia="zh-CN"/>
        </w:rPr>
        <w:t>详见电子科技大学</w:t>
      </w:r>
      <w:r>
        <w:rPr>
          <w:rFonts w:hint="default"/>
          <w:lang w:val="en-US" w:eastAsia="zh-CN"/>
        </w:rPr>
        <w:t>2019</w:t>
      </w:r>
      <w:r>
        <w:rPr>
          <w:rFonts w:hint="eastAsia"/>
          <w:lang w:val="en-US" w:eastAsia="zh-CN"/>
        </w:rPr>
        <w:t>年硕士研究生招生简章。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）外语测试（满分</w:t>
      </w:r>
      <w:r>
        <w:rPr>
          <w:rFonts w:hint="default"/>
          <w:lang w:val="en-US" w:eastAsia="zh-CN"/>
        </w:rPr>
        <w:t>100</w:t>
      </w:r>
      <w:r>
        <w:rPr>
          <w:rFonts w:hint="eastAsia"/>
          <w:lang w:val="en-US" w:eastAsia="zh-CN"/>
        </w:rPr>
        <w:t>分，时间不少于</w:t>
      </w:r>
      <w:r>
        <w:rPr>
          <w:rFonts w:hint="default"/>
          <w:lang w:val="en-US" w:eastAsia="zh-CN"/>
        </w:rPr>
        <w:t>5</w:t>
      </w:r>
      <w:r>
        <w:rPr>
          <w:rFonts w:hint="eastAsia"/>
          <w:lang w:val="en-US" w:eastAsia="zh-CN"/>
        </w:rPr>
        <w:t>分钟）其中口语</w:t>
      </w:r>
      <w:r>
        <w:rPr>
          <w:rFonts w:hint="default"/>
          <w:lang w:val="en-US" w:eastAsia="zh-CN"/>
        </w:rPr>
        <w:t>50</w:t>
      </w:r>
      <w:r>
        <w:rPr>
          <w:rFonts w:hint="eastAsia"/>
          <w:lang w:val="en-US" w:eastAsia="zh-CN"/>
        </w:rPr>
        <w:t>分、听力</w:t>
      </w:r>
      <w:r>
        <w:rPr>
          <w:rFonts w:hint="default"/>
          <w:lang w:val="en-US" w:eastAsia="zh-CN"/>
        </w:rPr>
        <w:t>50</w:t>
      </w:r>
      <w:r>
        <w:rPr>
          <w:rFonts w:hint="eastAsia"/>
          <w:lang w:val="en-US" w:eastAsia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）综合面试（满分</w:t>
      </w:r>
      <w:r>
        <w:rPr>
          <w:rFonts w:hint="default"/>
          <w:lang w:val="en-US" w:eastAsia="zh-CN"/>
        </w:rPr>
        <w:t>200</w:t>
      </w:r>
      <w:r>
        <w:rPr>
          <w:rFonts w:hint="eastAsia"/>
          <w:lang w:val="en-US" w:eastAsia="zh-CN"/>
        </w:rPr>
        <w:t>分，时间不少于</w:t>
      </w:r>
      <w:r>
        <w:rPr>
          <w:rFonts w:hint="default"/>
          <w:lang w:val="en-US" w:eastAsia="zh-CN"/>
        </w:rPr>
        <w:t>15</w:t>
      </w:r>
      <w:r>
        <w:rPr>
          <w:rFonts w:hint="eastAsia"/>
          <w:lang w:val="en-US" w:eastAsia="zh-CN"/>
        </w:rPr>
        <w:t>分钟），包括专业素质和能力（大学阶段学习情况及成绩，对本学科理论知识和应用技能掌握程度，利用所学理论发现、分析和解决问题的能力，对本学科发展动态的了解和在本专业领域发展的潜力，创新意识）、综合素质和能力（本学科以外的学习、科研、社会实践或实际工作表现等，事业心、责任感、纪律性、协作性和心理健康情况，人文素养，举止、表达和礼仪等）以及思想政治素质和品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4</w:t>
      </w:r>
      <w:r>
        <w:rPr>
          <w:rFonts w:hint="eastAsia"/>
          <w:lang w:val="en-US" w:eastAsia="zh-CN"/>
        </w:rPr>
        <w:t>．关于填报意向导师：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参加复试的考生</w:t>
      </w:r>
      <w:r>
        <w:rPr>
          <w:rFonts w:hint="default"/>
          <w:lang w:val="en-US" w:eastAsia="zh-CN"/>
        </w:rPr>
        <w:t>(</w:t>
      </w:r>
      <w:r>
        <w:rPr>
          <w:rFonts w:hint="eastAsia"/>
          <w:lang w:val="en-US" w:eastAsia="zh-CN"/>
        </w:rPr>
        <w:t>报考金融硕士的考生除外），无论网上报名是否填报意向导师，都需要在复试系统中重新填报意向导师，学院内同一专业更换意向导师不算调剂。请于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月</w:t>
      </w:r>
      <w:r>
        <w:rPr>
          <w:rFonts w:hint="default"/>
          <w:lang w:val="en-US" w:eastAsia="zh-CN"/>
        </w:rPr>
        <w:t>15</w:t>
      </w:r>
      <w:r>
        <w:rPr>
          <w:rFonts w:hint="eastAsia"/>
          <w:lang w:val="en-US" w:eastAsia="zh-CN"/>
        </w:rPr>
        <w:t>日（周五）</w:t>
      </w:r>
      <w:r>
        <w:rPr>
          <w:rFonts w:hint="default"/>
          <w:lang w:val="en-US" w:eastAsia="zh-CN"/>
        </w:rPr>
        <w:t>http://zsgl.uestc.edu.cn/ksxt/login.aspx</w:t>
      </w:r>
      <w:r>
        <w:rPr>
          <w:rFonts w:hint="eastAsia"/>
          <w:lang w:val="en-US" w:eastAsia="zh-CN"/>
        </w:rPr>
        <w:t>填报，并于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月</w:t>
      </w:r>
      <w:r>
        <w:rPr>
          <w:rFonts w:hint="default"/>
          <w:lang w:val="en-US" w:eastAsia="zh-CN"/>
        </w:rPr>
        <w:t>17</w:t>
      </w:r>
      <w:r>
        <w:rPr>
          <w:rFonts w:hint="eastAsia"/>
          <w:lang w:val="en-US" w:eastAsia="zh-CN"/>
        </w:rPr>
        <w:t>日（周日）资格审查时进行现场确认，不接收现场填报意向导师。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五、调剂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我院只</w:t>
      </w:r>
      <w:r>
        <w:rPr>
          <w:rFonts w:hint="default"/>
          <w:lang w:val="en-US" w:eastAsia="zh-CN"/>
        </w:rPr>
        <w:t>025100</w:t>
      </w:r>
      <w:r>
        <w:rPr>
          <w:rFonts w:hint="eastAsia"/>
          <w:lang w:val="en-US" w:eastAsia="zh-CN"/>
        </w:rPr>
        <w:t>金融专业的非全日制招生名额接收院内调剂（即报考学院不变，但需调剂学习方式、专业</w:t>
      </w:r>
      <w:r>
        <w:rPr>
          <w:rFonts w:hint="default"/>
          <w:lang w:val="en-US" w:eastAsia="zh-CN"/>
        </w:rPr>
        <w:t> </w:t>
      </w:r>
      <w:r>
        <w:rPr>
          <w:rFonts w:hint="eastAsia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六、上报录检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1. </w:t>
      </w:r>
      <w:r>
        <w:rPr>
          <w:rFonts w:hint="eastAsia"/>
          <w:lang w:val="en-US" w:eastAsia="zh-CN"/>
        </w:rPr>
        <w:t>初试、复试成绩各占</w:t>
      </w:r>
      <w:r>
        <w:rPr>
          <w:rFonts w:hint="default"/>
          <w:lang w:val="en-US" w:eastAsia="zh-CN"/>
        </w:rPr>
        <w:t>50%</w:t>
      </w:r>
      <w:r>
        <w:rPr>
          <w:rFonts w:hint="eastAsia"/>
          <w:lang w:val="en-US" w:eastAsia="zh-CN"/>
        </w:rPr>
        <w:t>，按总成绩择优录取。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．录取优先顺序为：第一志愿</w:t>
      </w:r>
      <w:r>
        <w:rPr>
          <w:rFonts w:hint="default"/>
          <w:lang w:val="en-US" w:eastAsia="zh-CN"/>
        </w:rPr>
        <w:t>&gt;</w:t>
      </w:r>
      <w:r>
        <w:rPr>
          <w:rFonts w:hint="eastAsia"/>
          <w:lang w:val="en-US" w:eastAsia="zh-CN"/>
        </w:rPr>
        <w:t>院内调剂</w:t>
      </w:r>
      <w:r>
        <w:rPr>
          <w:rFonts w:hint="default"/>
          <w:lang w:val="en-US" w:eastAsia="zh-CN"/>
        </w:rPr>
        <w:t>&gt;</w:t>
      </w:r>
      <w:r>
        <w:rPr>
          <w:rFonts w:hint="eastAsia"/>
          <w:lang w:val="en-US" w:eastAsia="zh-CN"/>
        </w:rPr>
        <w:t>校内调剂</w:t>
      </w:r>
      <w:r>
        <w:rPr>
          <w:rFonts w:hint="default"/>
          <w:lang w:val="en-US" w:eastAsia="zh-CN"/>
        </w:rPr>
        <w:t>&gt;</w:t>
      </w:r>
      <w:r>
        <w:rPr>
          <w:rFonts w:hint="eastAsia"/>
          <w:lang w:val="en-US" w:eastAsia="zh-CN"/>
        </w:rPr>
        <w:t>校外调剂。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3. </w:t>
      </w:r>
      <w:r>
        <w:rPr>
          <w:rFonts w:hint="eastAsia"/>
          <w:lang w:val="en-US" w:eastAsia="zh-CN"/>
        </w:rPr>
        <w:t>同一优先级按总成绩（初试</w:t>
      </w:r>
      <w:r>
        <w:rPr>
          <w:rFonts w:hint="default"/>
          <w:lang w:val="en-US" w:eastAsia="zh-CN"/>
        </w:rPr>
        <w:t>+</w:t>
      </w:r>
      <w:r>
        <w:rPr>
          <w:rFonts w:hint="eastAsia"/>
          <w:lang w:val="en-US" w:eastAsia="zh-CN"/>
        </w:rPr>
        <w:t>复试）从高到低依次择优录取。院内调剂中，报考</w:t>
      </w:r>
      <w:r>
        <w:rPr>
          <w:rFonts w:hint="default"/>
          <w:lang w:val="en-US" w:eastAsia="zh-CN"/>
        </w:rPr>
        <w:t>025100</w:t>
      </w:r>
      <w:r>
        <w:rPr>
          <w:rFonts w:hint="eastAsia"/>
          <w:lang w:val="en-US" w:eastAsia="zh-CN"/>
        </w:rPr>
        <w:t>金融专业（全日制）考生调剂的优先级高于报考其他专业的考生。复试成绩基本要求：非专项计划总分及单项成绩均达到满分的</w:t>
      </w:r>
      <w:r>
        <w:rPr>
          <w:rFonts w:hint="default"/>
          <w:lang w:val="en-US" w:eastAsia="zh-CN"/>
        </w:rPr>
        <w:t>60%</w:t>
      </w:r>
      <w:r>
        <w:rPr>
          <w:rFonts w:hint="eastAsia"/>
          <w:lang w:val="en-US" w:eastAsia="zh-CN"/>
        </w:rPr>
        <w:t>，专项计划总分成绩达到满分</w:t>
      </w:r>
      <w:r>
        <w:rPr>
          <w:rFonts w:hint="default"/>
          <w:lang w:val="en-US" w:eastAsia="zh-CN"/>
        </w:rPr>
        <w:t>40%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4. </w:t>
      </w:r>
      <w:r>
        <w:rPr>
          <w:rFonts w:hint="eastAsia"/>
          <w:lang w:val="en-US" w:eastAsia="zh-CN"/>
        </w:rPr>
        <w:t>拟上报考生经公示、教育部</w:t>
      </w:r>
      <w:r>
        <w:rPr>
          <w:rFonts w:hint="default"/>
          <w:lang w:val="en-US" w:eastAsia="zh-CN"/>
        </w:rPr>
        <w:t>5</w:t>
      </w:r>
      <w:r>
        <w:rPr>
          <w:rFonts w:hint="eastAsia"/>
          <w:lang w:val="en-US" w:eastAsia="zh-CN"/>
        </w:rPr>
        <w:t>月录检合格后才确定为正式录取，并以录取通知书为准。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七、其它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．学院研究生复试工作小组在复试成绩公布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日内接受考生投诉和申诉，对投诉和申诉问题经调查属实的责成复试小组复议，若考生对复议结果还有异议，报学校研究生招生工作领导小组复议，由研招办通知考生复议结果。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．研招办投诉和申诉电话：</w:t>
      </w:r>
      <w:r>
        <w:rPr>
          <w:rFonts w:hint="default"/>
          <w:lang w:val="en-US" w:eastAsia="zh-CN"/>
        </w:rPr>
        <w:t>028-61830153-112</w:t>
      </w:r>
      <w:r>
        <w:rPr>
          <w:rFonts w:hint="eastAsia"/>
          <w:lang w:val="en-US" w:eastAsia="zh-CN"/>
        </w:rPr>
        <w:t>，邮箱：</w:t>
      </w:r>
      <w:r>
        <w:rPr>
          <w:rFonts w:hint="default"/>
          <w:lang w:val="en-US" w:eastAsia="zh-CN"/>
        </w:rPr>
        <w:t>yzb@uestc.edu.cn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．学校纪检、监察部门对复试工作进行全面、有效监督，投诉和申诉电话：</w:t>
      </w:r>
      <w:r>
        <w:rPr>
          <w:rFonts w:hint="default"/>
          <w:lang w:val="en-US" w:eastAsia="zh-CN"/>
        </w:rPr>
        <w:t>028-61830237</w:t>
      </w:r>
      <w:r>
        <w:rPr>
          <w:rFonts w:hint="eastAsia"/>
          <w:lang w:val="en-US" w:eastAsia="zh-CN"/>
        </w:rPr>
        <w:t>、邮箱：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"mailto:jjs@uestc.edu.cn"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/>
        </w:rPr>
        <w:t>jjs@uestc.edu.cn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4</w:t>
      </w:r>
      <w:r>
        <w:rPr>
          <w:rFonts w:hint="eastAsia"/>
          <w:lang w:val="en-US" w:eastAsia="zh-CN"/>
        </w:rPr>
        <w:t>．学院复试工作小组联系电话</w:t>
      </w:r>
      <w:r>
        <w:rPr>
          <w:rFonts w:hint="default"/>
          <w:lang w:val="en-US" w:eastAsia="zh-CN"/>
        </w:rPr>
        <w:t>:028</w:t>
      </w:r>
      <w:r>
        <w:rPr>
          <w:rFonts w:hint="eastAsia"/>
          <w:lang w:val="en-US" w:eastAsia="zh-CN"/>
        </w:rPr>
        <w:t>－</w:t>
      </w:r>
      <w:r>
        <w:rPr>
          <w:rFonts w:hint="default"/>
          <w:lang w:val="en-US" w:eastAsia="zh-CN"/>
        </w:rPr>
        <w:t>61830920</w:t>
      </w:r>
      <w:r>
        <w:rPr>
          <w:rFonts w:hint="eastAsia"/>
          <w:lang w:val="en-US" w:eastAsia="zh-CN"/>
        </w:rPr>
        <w:t>。邮箱</w:t>
      </w:r>
      <w:r>
        <w:rPr>
          <w:rFonts w:hint="default"/>
          <w:lang w:val="en-US" w:eastAsia="zh-CN"/>
        </w:rPr>
        <w:t>:konggang@uestc.edu.cn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6636A59"/>
    <w:rsid w:val="09280A1F"/>
    <w:rsid w:val="098163D0"/>
    <w:rsid w:val="09927767"/>
    <w:rsid w:val="0E4431E4"/>
    <w:rsid w:val="0EA65C43"/>
    <w:rsid w:val="10A50EDC"/>
    <w:rsid w:val="12253152"/>
    <w:rsid w:val="133744EA"/>
    <w:rsid w:val="13D12F74"/>
    <w:rsid w:val="15873AFE"/>
    <w:rsid w:val="16C91156"/>
    <w:rsid w:val="1A2D4354"/>
    <w:rsid w:val="1DCA685D"/>
    <w:rsid w:val="207D596F"/>
    <w:rsid w:val="21BC43E3"/>
    <w:rsid w:val="269F0618"/>
    <w:rsid w:val="311B1895"/>
    <w:rsid w:val="322F6A35"/>
    <w:rsid w:val="34503954"/>
    <w:rsid w:val="34897261"/>
    <w:rsid w:val="34F07276"/>
    <w:rsid w:val="35C95E6B"/>
    <w:rsid w:val="36E33E0D"/>
    <w:rsid w:val="37A035E3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1CF31EE"/>
    <w:rsid w:val="588A67C1"/>
    <w:rsid w:val="605C7356"/>
    <w:rsid w:val="64395DF6"/>
    <w:rsid w:val="66334B47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79B17EB"/>
    <w:rsid w:val="77CC1623"/>
    <w:rsid w:val="78305F6F"/>
    <w:rsid w:val="790D4B93"/>
    <w:rsid w:val="797B0DF8"/>
    <w:rsid w:val="79970098"/>
    <w:rsid w:val="7AA61B85"/>
    <w:rsid w:val="7D765BCF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2019-04-16T08:53:44Z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