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8759" w14:textId="77777777" w:rsidR="0079265F" w:rsidRPr="00145D05" w:rsidRDefault="0079265F" w:rsidP="00FE535C">
      <w:pPr>
        <w:spacing w:line="540" w:lineRule="exact"/>
        <w:rPr>
          <w:rFonts w:ascii="方正小标宋简体" w:eastAsia="方正小标宋简体" w:hAnsi="方正小标宋简体" w:cs="方正小标宋简体"/>
          <w:sz w:val="28"/>
          <w:szCs w:val="44"/>
        </w:rPr>
      </w:pPr>
      <w:bookmarkStart w:id="0" w:name="_GoBack"/>
      <w:bookmarkEnd w:id="0"/>
    </w:p>
    <w:p w14:paraId="55024A57" w14:textId="6501EE52" w:rsidR="00B5257D" w:rsidRDefault="0073423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sidR="00B30459" w:rsidRPr="0054507C">
        <w:rPr>
          <w:rFonts w:ascii="方正小标宋简体" w:eastAsia="方正小标宋简体" w:hAnsi="方正小标宋简体" w:cs="方正小标宋简体" w:hint="eastAsia"/>
          <w:sz w:val="44"/>
          <w:szCs w:val="44"/>
        </w:rPr>
        <w:t>体育部</w:t>
      </w:r>
      <w:r>
        <w:rPr>
          <w:rFonts w:ascii="方正小标宋简体" w:eastAsia="方正小标宋简体" w:hAnsi="方正小标宋简体" w:cs="方正小标宋简体" w:hint="eastAsia"/>
          <w:sz w:val="44"/>
          <w:szCs w:val="44"/>
        </w:rPr>
        <w:t>20</w:t>
      </w:r>
      <w:r w:rsidR="00094674">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年硕士研究生</w:t>
      </w:r>
    </w:p>
    <w:p w14:paraId="53EAD58E" w14:textId="5B548552" w:rsidR="00B5257D" w:rsidRDefault="00734230">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复试录取</w:t>
      </w:r>
      <w:r w:rsidR="00FB583C">
        <w:rPr>
          <w:rFonts w:ascii="方正小标宋简体" w:eastAsia="方正小标宋简体" w:hAnsi="方正小标宋简体" w:cs="方正小标宋简体" w:hint="eastAsia"/>
          <w:sz w:val="44"/>
          <w:szCs w:val="44"/>
        </w:rPr>
        <w:t>方案</w:t>
      </w:r>
    </w:p>
    <w:p w14:paraId="730F7C47" w14:textId="77777777" w:rsidR="00B5257D" w:rsidRDefault="00B5257D">
      <w:pPr>
        <w:spacing w:line="540" w:lineRule="exact"/>
        <w:ind w:firstLineChars="200" w:firstLine="640"/>
        <w:rPr>
          <w:rFonts w:ascii="仿宋" w:eastAsia="仿宋" w:hAnsi="仿宋" w:cs="仿宋"/>
          <w:sz w:val="32"/>
          <w:szCs w:val="32"/>
        </w:rPr>
      </w:pPr>
    </w:p>
    <w:p w14:paraId="4F288DE4" w14:textId="36BD912B" w:rsidR="00EF0B35" w:rsidRDefault="004E576C">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根据教育部《2020年全国硕士研究生招生工作管理规定》（教学函〔2019〕6号）</w:t>
      </w:r>
      <w:r w:rsidR="00E6553F">
        <w:rPr>
          <w:rFonts w:ascii="仿宋" w:eastAsia="仿宋" w:hAnsi="仿宋" w:cs="仿宋" w:hint="eastAsia"/>
          <w:sz w:val="32"/>
          <w:szCs w:val="32"/>
        </w:rPr>
        <w:t>、</w:t>
      </w:r>
      <w:r w:rsidRPr="004E576C">
        <w:rPr>
          <w:rFonts w:ascii="仿宋" w:eastAsia="仿宋" w:hAnsi="仿宋" w:cs="仿宋" w:hint="eastAsia"/>
          <w:sz w:val="32"/>
          <w:szCs w:val="32"/>
        </w:rPr>
        <w:t>《教育部办公厅关于做好2020年全国硕士研究生复试工作的通知》（教学厅〔2020〕4号）</w:t>
      </w:r>
      <w:r w:rsidR="00E6553F">
        <w:rPr>
          <w:rFonts w:ascii="仿宋" w:eastAsia="仿宋" w:hAnsi="仿宋" w:cs="仿宋" w:hint="eastAsia"/>
          <w:sz w:val="32"/>
          <w:szCs w:val="32"/>
        </w:rPr>
        <w:t>、《中山大学</w:t>
      </w:r>
      <w:r w:rsidR="00E6553F" w:rsidRPr="00E6553F">
        <w:rPr>
          <w:rFonts w:ascii="仿宋" w:eastAsia="仿宋" w:hAnsi="仿宋" w:cs="仿宋" w:hint="eastAsia"/>
          <w:sz w:val="32"/>
          <w:szCs w:val="32"/>
        </w:rPr>
        <w:t>关于做好2020年硕士研究生复试录取工作的通知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等相关文件精神，结合疫情防控要求及我院各专业</w:t>
      </w:r>
      <w:r w:rsidR="00E6553F">
        <w:rPr>
          <w:rFonts w:ascii="仿宋" w:eastAsia="仿宋" w:hAnsi="仿宋" w:cs="仿宋" w:hint="eastAsia"/>
          <w:sz w:val="32"/>
          <w:szCs w:val="32"/>
        </w:rPr>
        <w:t>（</w:t>
      </w:r>
      <w:r w:rsidRPr="004E576C">
        <w:rPr>
          <w:rFonts w:ascii="仿宋" w:eastAsia="仿宋" w:hAnsi="仿宋" w:cs="仿宋" w:hint="eastAsia"/>
          <w:sz w:val="32"/>
          <w:szCs w:val="32"/>
        </w:rPr>
        <w:t>方向</w:t>
      </w:r>
      <w:r w:rsidR="00E6553F">
        <w:rPr>
          <w:rFonts w:ascii="仿宋" w:eastAsia="仿宋" w:hAnsi="仿宋" w:cs="仿宋" w:hint="eastAsia"/>
          <w:sz w:val="32"/>
          <w:szCs w:val="32"/>
        </w:rPr>
        <w:t>）</w:t>
      </w:r>
      <w:r w:rsidRPr="004E576C">
        <w:rPr>
          <w:rFonts w:ascii="仿宋" w:eastAsia="仿宋" w:hAnsi="仿宋" w:cs="仿宋" w:hint="eastAsia"/>
          <w:sz w:val="32"/>
          <w:szCs w:val="32"/>
        </w:rPr>
        <w:t>考生实际情况，制定本</w:t>
      </w:r>
      <w:r w:rsidR="00466A54">
        <w:rPr>
          <w:rFonts w:ascii="仿宋" w:eastAsia="仿宋" w:hAnsi="仿宋" w:cs="仿宋" w:hint="eastAsia"/>
          <w:sz w:val="32"/>
          <w:szCs w:val="32"/>
        </w:rPr>
        <w:t>方案</w:t>
      </w:r>
      <w:r w:rsidRPr="004E576C">
        <w:rPr>
          <w:rFonts w:ascii="仿宋" w:eastAsia="仿宋" w:hAnsi="仿宋" w:cs="仿宋" w:hint="eastAsia"/>
          <w:sz w:val="32"/>
          <w:szCs w:val="32"/>
        </w:rPr>
        <w:t>。</w:t>
      </w:r>
      <w:r w:rsidR="00EF0B35">
        <w:rPr>
          <w:rFonts w:ascii="仿宋" w:eastAsia="仿宋" w:hAnsi="仿宋" w:cs="仿宋" w:hint="eastAsia"/>
          <w:sz w:val="32"/>
          <w:szCs w:val="32"/>
        </w:rPr>
        <w:t xml:space="preserve"> </w:t>
      </w:r>
      <w:r w:rsidR="00EF0B35">
        <w:rPr>
          <w:rFonts w:ascii="仿宋" w:eastAsia="仿宋" w:hAnsi="仿宋" w:cs="仿宋"/>
          <w:sz w:val="32"/>
          <w:szCs w:val="32"/>
        </w:rPr>
        <w:t xml:space="preserve">   </w:t>
      </w:r>
    </w:p>
    <w:p w14:paraId="3D319A93" w14:textId="77777777" w:rsidR="00F219F5" w:rsidRDefault="00F219F5">
      <w:pPr>
        <w:spacing w:line="540" w:lineRule="exact"/>
        <w:ind w:firstLineChars="200" w:firstLine="643"/>
        <w:rPr>
          <w:rFonts w:ascii="仿宋" w:eastAsia="仿宋" w:hAnsi="仿宋" w:cs="仿宋"/>
          <w:b/>
          <w:sz w:val="32"/>
          <w:szCs w:val="32"/>
        </w:rPr>
      </w:pPr>
    </w:p>
    <w:p w14:paraId="3E11826C" w14:textId="34936594" w:rsidR="00B5257D" w:rsidRDefault="00734230">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14:paraId="5EDCD00C" w14:textId="733EF8F8" w:rsidR="00EC59AD" w:rsidRDefault="00EC59A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1.我院各专业（方向）复试分数线如下：</w:t>
      </w:r>
    </w:p>
    <w:p w14:paraId="4A35B108" w14:textId="77777777" w:rsidR="00CD2317" w:rsidRDefault="00CD2317" w:rsidP="00CD2317">
      <w:pPr>
        <w:spacing w:line="540" w:lineRule="exact"/>
        <w:ind w:firstLineChars="200" w:firstLine="640"/>
        <w:rPr>
          <w:rFonts w:ascii="仿宋" w:eastAsia="仿宋" w:hAnsi="仿宋" w:cs="仿宋"/>
          <w:sz w:val="32"/>
          <w:szCs w:val="32"/>
        </w:rPr>
      </w:pPr>
    </w:p>
    <w:tbl>
      <w:tblPr>
        <w:tblW w:w="8070" w:type="dxa"/>
        <w:jc w:val="center"/>
        <w:tblLook w:val="04A0" w:firstRow="1" w:lastRow="0" w:firstColumn="1" w:lastColumn="0" w:noHBand="0" w:noVBand="1"/>
      </w:tblPr>
      <w:tblGrid>
        <w:gridCol w:w="1349"/>
        <w:gridCol w:w="950"/>
        <w:gridCol w:w="838"/>
        <w:gridCol w:w="992"/>
        <w:gridCol w:w="850"/>
        <w:gridCol w:w="851"/>
        <w:gridCol w:w="850"/>
        <w:gridCol w:w="1390"/>
      </w:tblGrid>
      <w:tr w:rsidR="0017173D" w:rsidRPr="00380DF8" w14:paraId="4A85F85F" w14:textId="14F1DDED" w:rsidTr="00B076D6">
        <w:trPr>
          <w:trHeight w:val="300"/>
          <w:jc w:val="center"/>
        </w:trPr>
        <w:tc>
          <w:tcPr>
            <w:tcW w:w="134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73743D"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专业代码</w:t>
            </w:r>
          </w:p>
        </w:tc>
        <w:tc>
          <w:tcPr>
            <w:tcW w:w="950" w:type="dxa"/>
            <w:vMerge w:val="restart"/>
            <w:tcBorders>
              <w:top w:val="single" w:sz="8" w:space="0" w:color="auto"/>
              <w:left w:val="single" w:sz="8" w:space="0" w:color="auto"/>
              <w:right w:val="single" w:sz="8" w:space="0" w:color="auto"/>
            </w:tcBorders>
            <w:vAlign w:val="center"/>
          </w:tcPr>
          <w:p w14:paraId="013F42F9"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专业名称</w:t>
            </w:r>
          </w:p>
        </w:tc>
        <w:tc>
          <w:tcPr>
            <w:tcW w:w="838" w:type="dxa"/>
            <w:vMerge w:val="restart"/>
            <w:tcBorders>
              <w:top w:val="single" w:sz="8" w:space="0" w:color="auto"/>
              <w:left w:val="single" w:sz="8" w:space="0" w:color="auto"/>
              <w:right w:val="single" w:sz="8" w:space="0" w:color="auto"/>
            </w:tcBorders>
            <w:vAlign w:val="center"/>
          </w:tcPr>
          <w:p w14:paraId="72F8F2D7" w14:textId="77777777" w:rsidR="0017173D" w:rsidRPr="00380DF8" w:rsidRDefault="0017173D" w:rsidP="00BF7090">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3891EA3" w14:textId="77777777" w:rsidR="0017173D" w:rsidRPr="00380DF8" w:rsidRDefault="0017173D" w:rsidP="00BF7090">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2551" w:type="dxa"/>
            <w:gridSpan w:val="3"/>
            <w:tcBorders>
              <w:top w:val="single" w:sz="8" w:space="0" w:color="auto"/>
              <w:left w:val="nil"/>
              <w:bottom w:val="single" w:sz="8" w:space="0" w:color="auto"/>
              <w:right w:val="single" w:sz="8" w:space="0" w:color="auto"/>
            </w:tcBorders>
            <w:shd w:val="clear" w:color="auto" w:fill="auto"/>
            <w:vAlign w:val="center"/>
            <w:hideMark/>
          </w:tcPr>
          <w:p w14:paraId="4E69343F"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1390" w:type="dxa"/>
            <w:vMerge w:val="restart"/>
            <w:tcBorders>
              <w:top w:val="single" w:sz="8" w:space="0" w:color="auto"/>
              <w:left w:val="nil"/>
              <w:right w:val="single" w:sz="8" w:space="0" w:color="auto"/>
            </w:tcBorders>
            <w:vAlign w:val="center"/>
          </w:tcPr>
          <w:p w14:paraId="1DDB8333" w14:textId="55B278ED" w:rsidR="0017173D" w:rsidRPr="00380DF8" w:rsidRDefault="0017173D" w:rsidP="00BF7090">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17173D" w:rsidRPr="00380DF8" w14:paraId="2C4102D9" w14:textId="0944F48D" w:rsidTr="00B076D6">
        <w:trPr>
          <w:trHeight w:val="375"/>
          <w:jc w:val="center"/>
        </w:trPr>
        <w:tc>
          <w:tcPr>
            <w:tcW w:w="1349" w:type="dxa"/>
            <w:vMerge/>
            <w:tcBorders>
              <w:top w:val="single" w:sz="8" w:space="0" w:color="auto"/>
              <w:left w:val="single" w:sz="8" w:space="0" w:color="auto"/>
              <w:bottom w:val="single" w:sz="8" w:space="0" w:color="auto"/>
              <w:right w:val="single" w:sz="8" w:space="0" w:color="auto"/>
            </w:tcBorders>
            <w:vAlign w:val="center"/>
            <w:hideMark/>
          </w:tcPr>
          <w:p w14:paraId="05AE09FD" w14:textId="77777777" w:rsidR="0017173D" w:rsidRPr="00380DF8" w:rsidRDefault="0017173D" w:rsidP="00BF7090">
            <w:pPr>
              <w:widowControl/>
              <w:jc w:val="left"/>
              <w:rPr>
                <w:rFonts w:ascii="仿宋_GB2312" w:eastAsia="仿宋_GB2312" w:hAnsi="等线" w:cs="宋体"/>
                <w:b/>
                <w:bCs/>
                <w:color w:val="000000"/>
                <w:kern w:val="0"/>
                <w:sz w:val="18"/>
                <w:szCs w:val="18"/>
              </w:rPr>
            </w:pPr>
          </w:p>
        </w:tc>
        <w:tc>
          <w:tcPr>
            <w:tcW w:w="950" w:type="dxa"/>
            <w:vMerge/>
            <w:tcBorders>
              <w:left w:val="single" w:sz="8" w:space="0" w:color="auto"/>
              <w:bottom w:val="single" w:sz="8" w:space="0" w:color="auto"/>
              <w:right w:val="single" w:sz="8" w:space="0" w:color="auto"/>
            </w:tcBorders>
            <w:vAlign w:val="center"/>
          </w:tcPr>
          <w:p w14:paraId="00C1DD72" w14:textId="77777777" w:rsidR="0017173D" w:rsidRPr="00380DF8" w:rsidRDefault="0017173D" w:rsidP="00BF7090">
            <w:pPr>
              <w:widowControl/>
              <w:jc w:val="left"/>
              <w:rPr>
                <w:rFonts w:ascii="仿宋_GB2312" w:eastAsia="仿宋_GB2312" w:hAnsi="等线" w:cs="宋体"/>
                <w:b/>
                <w:bCs/>
                <w:color w:val="000000"/>
                <w:kern w:val="0"/>
                <w:sz w:val="18"/>
                <w:szCs w:val="18"/>
              </w:rPr>
            </w:pPr>
          </w:p>
        </w:tc>
        <w:tc>
          <w:tcPr>
            <w:tcW w:w="838" w:type="dxa"/>
            <w:vMerge/>
            <w:tcBorders>
              <w:left w:val="single" w:sz="8" w:space="0" w:color="auto"/>
              <w:bottom w:val="single" w:sz="8" w:space="0" w:color="auto"/>
              <w:right w:val="single" w:sz="8" w:space="0" w:color="auto"/>
            </w:tcBorders>
            <w:vAlign w:val="center"/>
          </w:tcPr>
          <w:p w14:paraId="28590A2D" w14:textId="77777777" w:rsidR="0017173D" w:rsidRPr="00380DF8" w:rsidRDefault="0017173D" w:rsidP="00BF7090">
            <w:pPr>
              <w:widowControl/>
              <w:jc w:val="left"/>
              <w:rPr>
                <w:rFonts w:ascii="仿宋_GB2312" w:eastAsia="仿宋_GB2312" w:hAnsi="等线" w:cs="宋体"/>
                <w:b/>
                <w:bCs/>
                <w:color w:val="000000"/>
                <w:kern w:val="0"/>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7AE816D2" w14:textId="77777777" w:rsidR="0017173D" w:rsidRPr="00380DF8" w:rsidRDefault="0017173D" w:rsidP="00BF7090">
            <w:pPr>
              <w:widowControl/>
              <w:jc w:val="left"/>
              <w:rPr>
                <w:rFonts w:ascii="仿宋_GB2312" w:eastAsia="仿宋_GB2312" w:hAnsi="等线" w:cs="宋体"/>
                <w:b/>
                <w:bCs/>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hideMark/>
          </w:tcPr>
          <w:p w14:paraId="34C05DA7"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851" w:type="dxa"/>
            <w:tcBorders>
              <w:top w:val="nil"/>
              <w:left w:val="nil"/>
              <w:bottom w:val="single" w:sz="8" w:space="0" w:color="auto"/>
              <w:right w:val="single" w:sz="8" w:space="0" w:color="auto"/>
            </w:tcBorders>
            <w:shd w:val="clear" w:color="auto" w:fill="auto"/>
            <w:vAlign w:val="center"/>
            <w:hideMark/>
          </w:tcPr>
          <w:p w14:paraId="52D5AC5A"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政治/外语</w:t>
            </w:r>
          </w:p>
        </w:tc>
        <w:tc>
          <w:tcPr>
            <w:tcW w:w="850" w:type="dxa"/>
            <w:tcBorders>
              <w:top w:val="nil"/>
              <w:left w:val="nil"/>
              <w:bottom w:val="single" w:sz="8" w:space="0" w:color="auto"/>
              <w:right w:val="single" w:sz="8" w:space="0" w:color="auto"/>
            </w:tcBorders>
            <w:shd w:val="clear" w:color="auto" w:fill="auto"/>
            <w:vAlign w:val="center"/>
            <w:hideMark/>
          </w:tcPr>
          <w:p w14:paraId="6A41ECFB" w14:textId="77777777" w:rsidR="0017173D" w:rsidRPr="00380DF8" w:rsidRDefault="0017173D" w:rsidP="00BF7090">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业务课</w:t>
            </w:r>
          </w:p>
        </w:tc>
        <w:tc>
          <w:tcPr>
            <w:tcW w:w="1390" w:type="dxa"/>
            <w:vMerge/>
            <w:tcBorders>
              <w:left w:val="nil"/>
              <w:bottom w:val="single" w:sz="8" w:space="0" w:color="auto"/>
              <w:right w:val="single" w:sz="8" w:space="0" w:color="auto"/>
            </w:tcBorders>
            <w:vAlign w:val="center"/>
          </w:tcPr>
          <w:p w14:paraId="35668177" w14:textId="77777777" w:rsidR="0017173D" w:rsidRPr="00380DF8" w:rsidRDefault="0017173D" w:rsidP="00BF7090">
            <w:pPr>
              <w:widowControl/>
              <w:jc w:val="center"/>
              <w:rPr>
                <w:rFonts w:ascii="仿宋_GB2312" w:eastAsia="仿宋_GB2312" w:hAnsi="等线" w:cs="宋体"/>
                <w:b/>
                <w:bCs/>
                <w:color w:val="000000"/>
                <w:kern w:val="0"/>
                <w:sz w:val="18"/>
                <w:szCs w:val="18"/>
              </w:rPr>
            </w:pPr>
          </w:p>
        </w:tc>
      </w:tr>
      <w:tr w:rsidR="0017173D" w:rsidRPr="00380DF8" w14:paraId="5143C3A1" w14:textId="38818D92" w:rsidTr="00B076D6">
        <w:trPr>
          <w:trHeight w:val="300"/>
          <w:jc w:val="center"/>
        </w:trPr>
        <w:tc>
          <w:tcPr>
            <w:tcW w:w="13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958F98" w14:textId="5D7EE88E" w:rsidR="0017173D" w:rsidRPr="00EA7764" w:rsidRDefault="0017173D" w:rsidP="00EA7764">
            <w:pPr>
              <w:widowControl/>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w:t>
            </w:r>
            <w:r w:rsidRPr="00EA7764">
              <w:rPr>
                <w:rFonts w:ascii="仿宋_GB2312" w:eastAsia="仿宋_GB2312" w:hAnsi="等线" w:cs="宋体" w:hint="eastAsia"/>
                <w:b/>
                <w:bCs/>
                <w:color w:val="000000"/>
                <w:kern w:val="0"/>
                <w:sz w:val="18"/>
                <w:szCs w:val="18"/>
              </w:rPr>
              <w:t>40303</w:t>
            </w:r>
          </w:p>
        </w:tc>
        <w:tc>
          <w:tcPr>
            <w:tcW w:w="950" w:type="dxa"/>
            <w:tcBorders>
              <w:top w:val="single" w:sz="8" w:space="0" w:color="auto"/>
              <w:left w:val="single" w:sz="8" w:space="0" w:color="auto"/>
              <w:bottom w:val="single" w:sz="8" w:space="0" w:color="auto"/>
              <w:right w:val="single" w:sz="8" w:space="0" w:color="auto"/>
            </w:tcBorders>
            <w:vAlign w:val="center"/>
          </w:tcPr>
          <w:p w14:paraId="52B27EA1"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体育教育训练学</w:t>
            </w:r>
          </w:p>
        </w:tc>
        <w:tc>
          <w:tcPr>
            <w:tcW w:w="838" w:type="dxa"/>
            <w:tcBorders>
              <w:top w:val="single" w:sz="8" w:space="0" w:color="auto"/>
              <w:left w:val="single" w:sz="8" w:space="0" w:color="auto"/>
              <w:bottom w:val="single" w:sz="8" w:space="0" w:color="auto"/>
              <w:right w:val="single" w:sz="8" w:space="0" w:color="auto"/>
            </w:tcBorders>
            <w:vAlign w:val="center"/>
          </w:tcPr>
          <w:p w14:paraId="24B0BA1C"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69</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E092EC"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不分方向</w:t>
            </w:r>
          </w:p>
        </w:tc>
        <w:tc>
          <w:tcPr>
            <w:tcW w:w="850" w:type="dxa"/>
            <w:tcBorders>
              <w:top w:val="single" w:sz="8" w:space="0" w:color="auto"/>
              <w:left w:val="nil"/>
              <w:bottom w:val="single" w:sz="8" w:space="0" w:color="auto"/>
              <w:right w:val="single" w:sz="8" w:space="0" w:color="auto"/>
            </w:tcBorders>
            <w:shd w:val="clear" w:color="auto" w:fill="auto"/>
            <w:noWrap/>
            <w:vAlign w:val="center"/>
          </w:tcPr>
          <w:p w14:paraId="04713DE8"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325</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07609C6A"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45</w:t>
            </w:r>
          </w:p>
        </w:tc>
        <w:tc>
          <w:tcPr>
            <w:tcW w:w="850" w:type="dxa"/>
            <w:tcBorders>
              <w:top w:val="single" w:sz="8" w:space="0" w:color="auto"/>
              <w:left w:val="nil"/>
              <w:bottom w:val="single" w:sz="8" w:space="0" w:color="auto"/>
              <w:right w:val="single" w:sz="8" w:space="0" w:color="auto"/>
            </w:tcBorders>
            <w:shd w:val="clear" w:color="auto" w:fill="auto"/>
            <w:noWrap/>
            <w:vAlign w:val="center"/>
          </w:tcPr>
          <w:p w14:paraId="205D4BA7"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180</w:t>
            </w:r>
          </w:p>
        </w:tc>
        <w:tc>
          <w:tcPr>
            <w:tcW w:w="1390" w:type="dxa"/>
            <w:tcBorders>
              <w:top w:val="single" w:sz="8" w:space="0" w:color="auto"/>
              <w:left w:val="nil"/>
              <w:bottom w:val="single" w:sz="8" w:space="0" w:color="auto"/>
              <w:right w:val="single" w:sz="8" w:space="0" w:color="auto"/>
            </w:tcBorders>
            <w:vAlign w:val="center"/>
          </w:tcPr>
          <w:p w14:paraId="5D20DD9F" w14:textId="4FBA5892" w:rsidR="0017173D" w:rsidRPr="00EA7764" w:rsidRDefault="0017173D">
            <w:pPr>
              <w:widowControl/>
              <w:jc w:val="center"/>
              <w:rPr>
                <w:rFonts w:ascii="仿宋_GB2312" w:eastAsia="仿宋_GB2312" w:hAnsi="等线" w:cs="宋体"/>
                <w:b/>
                <w:bCs/>
                <w:color w:val="000000"/>
                <w:kern w:val="0"/>
                <w:sz w:val="18"/>
                <w:szCs w:val="18"/>
              </w:rPr>
            </w:pPr>
            <w:r w:rsidRPr="0017173D">
              <w:rPr>
                <w:rFonts w:ascii="仿宋_GB2312" w:eastAsia="仿宋_GB2312" w:hAnsi="等线" w:cs="宋体" w:hint="eastAsia"/>
                <w:b/>
                <w:bCs/>
                <w:color w:val="000000"/>
                <w:kern w:val="0"/>
                <w:sz w:val="18"/>
                <w:szCs w:val="18"/>
              </w:rPr>
              <w:t>退役士兵专项计划按校级复试分数线</w:t>
            </w:r>
          </w:p>
        </w:tc>
      </w:tr>
      <w:tr w:rsidR="0017173D" w:rsidRPr="00380DF8" w14:paraId="07F63C29" w14:textId="50E316D2" w:rsidTr="00B076D6">
        <w:trPr>
          <w:trHeight w:val="300"/>
          <w:jc w:val="center"/>
        </w:trPr>
        <w:tc>
          <w:tcPr>
            <w:tcW w:w="13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F6D23C" w14:textId="6AD3E180" w:rsidR="0017173D" w:rsidRPr="00EA7764" w:rsidRDefault="0017173D" w:rsidP="00EA7764">
            <w:pPr>
              <w:widowControl/>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w:t>
            </w:r>
            <w:r w:rsidRPr="00EA7764">
              <w:rPr>
                <w:rFonts w:ascii="仿宋_GB2312" w:eastAsia="仿宋_GB2312" w:hAnsi="等线" w:cs="宋体" w:hint="eastAsia"/>
                <w:b/>
                <w:bCs/>
                <w:color w:val="000000"/>
                <w:kern w:val="0"/>
                <w:sz w:val="18"/>
                <w:szCs w:val="18"/>
              </w:rPr>
              <w:t>45200</w:t>
            </w:r>
          </w:p>
        </w:tc>
        <w:tc>
          <w:tcPr>
            <w:tcW w:w="950" w:type="dxa"/>
            <w:tcBorders>
              <w:top w:val="single" w:sz="8" w:space="0" w:color="auto"/>
              <w:left w:val="single" w:sz="8" w:space="0" w:color="auto"/>
              <w:bottom w:val="single" w:sz="8" w:space="0" w:color="auto"/>
              <w:right w:val="single" w:sz="8" w:space="0" w:color="auto"/>
            </w:tcBorders>
            <w:vAlign w:val="center"/>
          </w:tcPr>
          <w:p w14:paraId="37EC0DC8"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体育</w:t>
            </w:r>
          </w:p>
        </w:tc>
        <w:tc>
          <w:tcPr>
            <w:tcW w:w="838" w:type="dxa"/>
            <w:tcBorders>
              <w:top w:val="single" w:sz="8" w:space="0" w:color="auto"/>
              <w:left w:val="single" w:sz="8" w:space="0" w:color="auto"/>
              <w:bottom w:val="single" w:sz="8" w:space="0" w:color="auto"/>
              <w:right w:val="single" w:sz="8" w:space="0" w:color="auto"/>
            </w:tcBorders>
            <w:vAlign w:val="center"/>
          </w:tcPr>
          <w:p w14:paraId="75D97E28"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01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C9AFD4"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体育教学</w:t>
            </w:r>
          </w:p>
        </w:tc>
        <w:tc>
          <w:tcPr>
            <w:tcW w:w="850" w:type="dxa"/>
            <w:tcBorders>
              <w:top w:val="single" w:sz="8" w:space="0" w:color="auto"/>
              <w:left w:val="nil"/>
              <w:bottom w:val="single" w:sz="8" w:space="0" w:color="auto"/>
              <w:right w:val="single" w:sz="8" w:space="0" w:color="auto"/>
            </w:tcBorders>
            <w:shd w:val="clear" w:color="auto" w:fill="auto"/>
            <w:noWrap/>
            <w:vAlign w:val="center"/>
          </w:tcPr>
          <w:p w14:paraId="5B6B360D"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320</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3B0568FD"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45</w:t>
            </w:r>
          </w:p>
        </w:tc>
        <w:tc>
          <w:tcPr>
            <w:tcW w:w="850" w:type="dxa"/>
            <w:tcBorders>
              <w:top w:val="single" w:sz="8" w:space="0" w:color="auto"/>
              <w:left w:val="nil"/>
              <w:bottom w:val="single" w:sz="8" w:space="0" w:color="auto"/>
              <w:right w:val="single" w:sz="8" w:space="0" w:color="auto"/>
            </w:tcBorders>
            <w:shd w:val="clear" w:color="auto" w:fill="auto"/>
            <w:noWrap/>
            <w:vAlign w:val="center"/>
          </w:tcPr>
          <w:p w14:paraId="59998AB3" w14:textId="77777777" w:rsidR="0017173D" w:rsidRPr="00EA7764" w:rsidRDefault="0017173D" w:rsidP="00EA7764">
            <w:pPr>
              <w:widowControl/>
              <w:jc w:val="center"/>
              <w:rPr>
                <w:rFonts w:ascii="仿宋_GB2312" w:eastAsia="仿宋_GB2312" w:hAnsi="等线" w:cs="宋体"/>
                <w:b/>
                <w:bCs/>
                <w:color w:val="000000"/>
                <w:kern w:val="0"/>
                <w:sz w:val="18"/>
                <w:szCs w:val="18"/>
              </w:rPr>
            </w:pPr>
            <w:r w:rsidRPr="00EA7764">
              <w:rPr>
                <w:rFonts w:ascii="仿宋_GB2312" w:eastAsia="仿宋_GB2312" w:hAnsi="等线" w:cs="宋体" w:hint="eastAsia"/>
                <w:b/>
                <w:bCs/>
                <w:color w:val="000000"/>
                <w:kern w:val="0"/>
                <w:sz w:val="18"/>
                <w:szCs w:val="18"/>
              </w:rPr>
              <w:t>180</w:t>
            </w:r>
          </w:p>
        </w:tc>
        <w:tc>
          <w:tcPr>
            <w:tcW w:w="1390" w:type="dxa"/>
            <w:tcBorders>
              <w:top w:val="single" w:sz="8" w:space="0" w:color="auto"/>
              <w:left w:val="nil"/>
              <w:bottom w:val="single" w:sz="8" w:space="0" w:color="auto"/>
              <w:right w:val="single" w:sz="8" w:space="0" w:color="auto"/>
            </w:tcBorders>
            <w:vAlign w:val="center"/>
          </w:tcPr>
          <w:p w14:paraId="32EF4C02" w14:textId="77777777" w:rsidR="0017173D" w:rsidRPr="00EA7764" w:rsidRDefault="0017173D" w:rsidP="00EA7764">
            <w:pPr>
              <w:widowControl/>
              <w:jc w:val="center"/>
              <w:rPr>
                <w:rFonts w:ascii="仿宋_GB2312" w:eastAsia="仿宋_GB2312" w:hAnsi="等线" w:cs="宋体"/>
                <w:b/>
                <w:bCs/>
                <w:color w:val="000000"/>
                <w:kern w:val="0"/>
                <w:sz w:val="18"/>
                <w:szCs w:val="18"/>
              </w:rPr>
            </w:pPr>
          </w:p>
        </w:tc>
      </w:tr>
    </w:tbl>
    <w:p w14:paraId="0C0C5B2C" w14:textId="77777777" w:rsidR="00CD2317" w:rsidRDefault="00CD2317">
      <w:pPr>
        <w:spacing w:line="540" w:lineRule="exact"/>
        <w:ind w:firstLineChars="200" w:firstLine="640"/>
        <w:rPr>
          <w:rFonts w:ascii="仿宋" w:eastAsia="仿宋" w:hAnsi="仿宋" w:cs="仿宋"/>
          <w:sz w:val="32"/>
          <w:szCs w:val="32"/>
        </w:rPr>
      </w:pPr>
    </w:p>
    <w:p w14:paraId="40C53F1A" w14:textId="2E1F01EF" w:rsidR="00B5257D" w:rsidRDefault="00EC59AD">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.初试成绩符合我</w:t>
      </w:r>
      <w:r>
        <w:rPr>
          <w:rFonts w:ascii="仿宋" w:eastAsia="仿宋" w:hAnsi="仿宋" w:cs="仿宋" w:hint="eastAsia"/>
          <w:sz w:val="32"/>
          <w:szCs w:val="32"/>
        </w:rPr>
        <w:t>院复试分数线</w:t>
      </w:r>
      <w:r w:rsidR="00734230">
        <w:rPr>
          <w:rFonts w:ascii="仿宋" w:eastAsia="仿宋" w:hAnsi="仿宋" w:cs="仿宋" w:hint="eastAsia"/>
          <w:sz w:val="32"/>
          <w:szCs w:val="32"/>
        </w:rPr>
        <w:t>要求者，按专业</w:t>
      </w:r>
      <w:r w:rsidR="00E6553F">
        <w:rPr>
          <w:rFonts w:ascii="仿宋" w:eastAsia="仿宋" w:hAnsi="仿宋" w:cs="仿宋" w:hint="eastAsia"/>
          <w:sz w:val="32"/>
          <w:szCs w:val="32"/>
        </w:rPr>
        <w:t>（方向）</w:t>
      </w:r>
      <w:r w:rsidR="00734230">
        <w:rPr>
          <w:rFonts w:ascii="仿宋" w:eastAsia="仿宋" w:hAnsi="仿宋" w:cs="仿宋" w:hint="eastAsia"/>
          <w:sz w:val="32"/>
          <w:szCs w:val="32"/>
        </w:rPr>
        <w:t>总分从高到低的顺序确定本专业</w:t>
      </w:r>
      <w:r w:rsidR="00E6553F">
        <w:rPr>
          <w:rFonts w:ascii="仿宋" w:eastAsia="仿宋" w:hAnsi="仿宋" w:cs="仿宋" w:hint="eastAsia"/>
          <w:sz w:val="32"/>
          <w:szCs w:val="32"/>
        </w:rPr>
        <w:t>（</w:t>
      </w:r>
      <w:r w:rsidR="00734230">
        <w:rPr>
          <w:rFonts w:ascii="仿宋" w:eastAsia="仿宋" w:hAnsi="仿宋" w:cs="仿宋" w:hint="eastAsia"/>
          <w:sz w:val="32"/>
          <w:szCs w:val="32"/>
        </w:rPr>
        <w:t>方向</w:t>
      </w:r>
      <w:r w:rsidR="00E6553F">
        <w:rPr>
          <w:rFonts w:ascii="仿宋" w:eastAsia="仿宋" w:hAnsi="仿宋" w:cs="仿宋"/>
          <w:sz w:val="32"/>
          <w:szCs w:val="32"/>
        </w:rPr>
        <w:t>）</w:t>
      </w:r>
      <w:r w:rsidR="00734230">
        <w:rPr>
          <w:rFonts w:ascii="仿宋" w:eastAsia="仿宋" w:hAnsi="仿宋" w:cs="仿宋" w:hint="eastAsia"/>
          <w:sz w:val="32"/>
          <w:szCs w:val="32"/>
        </w:rPr>
        <w:t>参加复试的考生名单。</w:t>
      </w:r>
    </w:p>
    <w:p w14:paraId="4B044280" w14:textId="77777777" w:rsidR="00B30459" w:rsidRDefault="00441679" w:rsidP="00B30459">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734230">
        <w:rPr>
          <w:rFonts w:ascii="仿宋" w:eastAsia="仿宋" w:hAnsi="仿宋" w:cs="仿宋" w:hint="eastAsia"/>
          <w:sz w:val="32"/>
          <w:szCs w:val="32"/>
        </w:rPr>
        <w:t>.考生可以通过</w:t>
      </w:r>
      <w:r w:rsidR="002F64AC">
        <w:rPr>
          <w:rFonts w:ascii="仿宋" w:eastAsia="仿宋" w:hAnsi="仿宋" w:cs="仿宋" w:hint="eastAsia"/>
          <w:sz w:val="32"/>
          <w:szCs w:val="32"/>
        </w:rPr>
        <w:t>学院</w:t>
      </w:r>
      <w:r w:rsidR="00734230">
        <w:rPr>
          <w:rFonts w:ascii="仿宋" w:eastAsia="仿宋" w:hAnsi="仿宋" w:cs="仿宋" w:hint="eastAsia"/>
          <w:sz w:val="32"/>
          <w:szCs w:val="32"/>
        </w:rPr>
        <w:t>官网查询复试名单（见附件1）。</w:t>
      </w:r>
    </w:p>
    <w:p w14:paraId="344AC83A" w14:textId="008CE636" w:rsidR="00B5257D" w:rsidRDefault="00380DF8" w:rsidP="00B30459">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734230">
        <w:rPr>
          <w:rFonts w:ascii="仿宋" w:eastAsia="仿宋" w:hAnsi="仿宋" w:cs="仿宋" w:hint="eastAsia"/>
          <w:sz w:val="32"/>
          <w:szCs w:val="32"/>
        </w:rPr>
        <w:t>.各专业拟招生人数如下</w:t>
      </w:r>
      <w:r w:rsidR="00594001">
        <w:rPr>
          <w:rFonts w:ascii="仿宋" w:eastAsia="仿宋" w:hAnsi="仿宋" w:cs="仿宋" w:hint="eastAsia"/>
          <w:sz w:val="32"/>
          <w:szCs w:val="32"/>
        </w:rPr>
        <w:t>，</w:t>
      </w:r>
      <w:r w:rsidR="00C230A3">
        <w:rPr>
          <w:rFonts w:ascii="仿宋" w:eastAsia="仿宋" w:hAnsi="仿宋" w:cs="仿宋" w:hint="eastAsia"/>
          <w:sz w:val="32"/>
          <w:szCs w:val="32"/>
        </w:rPr>
        <w:t>将根据情况调整，</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p w14:paraId="72D87C08" w14:textId="77777777" w:rsidR="006D5379" w:rsidRDefault="006D5379" w:rsidP="00B30459">
      <w:pPr>
        <w:spacing w:line="540" w:lineRule="exact"/>
        <w:ind w:firstLineChars="200" w:firstLine="640"/>
        <w:rPr>
          <w:rFonts w:ascii="仿宋" w:eastAsia="仿宋" w:hAnsi="仿宋" w:cs="仿宋"/>
          <w:sz w:val="32"/>
          <w:szCs w:val="32"/>
        </w:rPr>
      </w:pPr>
    </w:p>
    <w:tbl>
      <w:tblPr>
        <w:tblW w:w="99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686"/>
        <w:gridCol w:w="1125"/>
        <w:gridCol w:w="1427"/>
        <w:gridCol w:w="1417"/>
        <w:gridCol w:w="2736"/>
      </w:tblGrid>
      <w:tr w:rsidR="00203FDC" w14:paraId="6CD307C1" w14:textId="77777777" w:rsidTr="00931780">
        <w:tc>
          <w:tcPr>
            <w:tcW w:w="1536" w:type="dxa"/>
          </w:tcPr>
          <w:p w14:paraId="05F4B330" w14:textId="0AF47B29" w:rsidR="00203FDC" w:rsidRPr="00FB3DDE" w:rsidRDefault="00203FDC"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专业代码</w:t>
            </w:r>
          </w:p>
        </w:tc>
        <w:tc>
          <w:tcPr>
            <w:tcW w:w="1686" w:type="dxa"/>
            <w:shd w:val="clear" w:color="auto" w:fill="auto"/>
            <w:vAlign w:val="center"/>
          </w:tcPr>
          <w:p w14:paraId="33F01FA7" w14:textId="1DA6F814" w:rsidR="00203FDC" w:rsidRPr="00FB3DDE" w:rsidRDefault="00203FDC"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专业名称</w:t>
            </w:r>
          </w:p>
        </w:tc>
        <w:tc>
          <w:tcPr>
            <w:tcW w:w="1125" w:type="dxa"/>
            <w:shd w:val="clear" w:color="auto" w:fill="auto"/>
            <w:vAlign w:val="center"/>
          </w:tcPr>
          <w:p w14:paraId="1DFB278E" w14:textId="77777777" w:rsidR="00203FDC" w:rsidRPr="00FB3DDE" w:rsidRDefault="00203FDC"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427" w:type="dxa"/>
            <w:shd w:val="clear" w:color="auto" w:fill="auto"/>
            <w:vAlign w:val="center"/>
          </w:tcPr>
          <w:p w14:paraId="47293CEA" w14:textId="77777777" w:rsidR="00203FDC" w:rsidRPr="00FB3DDE" w:rsidRDefault="00203FDC"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417" w:type="dxa"/>
            <w:shd w:val="clear" w:color="auto" w:fill="auto"/>
            <w:vAlign w:val="center"/>
          </w:tcPr>
          <w:p w14:paraId="1412BE0B" w14:textId="36933C0A" w:rsidR="00203FDC" w:rsidRPr="00FB3DDE" w:rsidRDefault="00007483" w:rsidP="00FB3DD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00203FDC" w:rsidRPr="00FB3DDE">
              <w:rPr>
                <w:rFonts w:ascii="仿宋_GB2312" w:eastAsia="仿宋_GB2312" w:hAnsi="等线" w:cs="宋体" w:hint="eastAsia"/>
                <w:b/>
                <w:bCs/>
                <w:color w:val="000000"/>
                <w:kern w:val="0"/>
                <w:sz w:val="18"/>
                <w:szCs w:val="18"/>
              </w:rPr>
              <w:t>计划</w:t>
            </w:r>
          </w:p>
        </w:tc>
        <w:tc>
          <w:tcPr>
            <w:tcW w:w="2736" w:type="dxa"/>
            <w:shd w:val="clear" w:color="auto" w:fill="auto"/>
            <w:vAlign w:val="center"/>
          </w:tcPr>
          <w:p w14:paraId="2E116817" w14:textId="77777777" w:rsidR="00203FDC" w:rsidRPr="00FB3DDE" w:rsidRDefault="00203FDC"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931780" w14:paraId="56AA57B1" w14:textId="77777777" w:rsidTr="00B076D6">
        <w:tc>
          <w:tcPr>
            <w:tcW w:w="1536" w:type="dxa"/>
            <w:vAlign w:val="center"/>
          </w:tcPr>
          <w:p w14:paraId="4761037D" w14:textId="519145C3"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040303</w:t>
            </w:r>
          </w:p>
        </w:tc>
        <w:tc>
          <w:tcPr>
            <w:tcW w:w="1686" w:type="dxa"/>
            <w:shd w:val="clear" w:color="auto" w:fill="auto"/>
            <w:vAlign w:val="center"/>
          </w:tcPr>
          <w:p w14:paraId="76DD694D" w14:textId="4AEC4353"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体育教育训练学</w:t>
            </w:r>
          </w:p>
        </w:tc>
        <w:tc>
          <w:tcPr>
            <w:tcW w:w="1125" w:type="dxa"/>
            <w:shd w:val="clear" w:color="auto" w:fill="auto"/>
            <w:vAlign w:val="center"/>
          </w:tcPr>
          <w:p w14:paraId="271DA849" w14:textId="64DFB43F"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8</w:t>
            </w:r>
          </w:p>
        </w:tc>
        <w:tc>
          <w:tcPr>
            <w:tcW w:w="1427" w:type="dxa"/>
            <w:shd w:val="clear" w:color="auto" w:fill="auto"/>
            <w:vAlign w:val="center"/>
          </w:tcPr>
          <w:p w14:paraId="37CDAEFE" w14:textId="7512C0B5"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5</w:t>
            </w:r>
          </w:p>
        </w:tc>
        <w:tc>
          <w:tcPr>
            <w:tcW w:w="1417" w:type="dxa"/>
            <w:shd w:val="clear" w:color="auto" w:fill="auto"/>
            <w:vAlign w:val="center"/>
          </w:tcPr>
          <w:p w14:paraId="68BF2222" w14:textId="6B77C834"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2736" w:type="dxa"/>
            <w:shd w:val="clear" w:color="auto" w:fill="auto"/>
            <w:vAlign w:val="center"/>
          </w:tcPr>
          <w:p w14:paraId="078D66B8" w14:textId="5CA66AB8" w:rsidR="00931780" w:rsidRPr="00931780" w:rsidRDefault="00931780">
            <w:pPr>
              <w:widowControl/>
              <w:jc w:val="center"/>
              <w:rPr>
                <w:rFonts w:ascii="仿宋_GB2312" w:eastAsia="仿宋_GB2312" w:hAnsi="等线"/>
                <w:color w:val="000000"/>
                <w:kern w:val="0"/>
                <w:sz w:val="24"/>
              </w:rPr>
            </w:pPr>
            <w:r>
              <w:rPr>
                <w:rFonts w:ascii="仿宋_GB2312" w:eastAsia="仿宋_GB2312" w:hAnsi="等线" w:hint="eastAsia"/>
                <w:color w:val="000000"/>
              </w:rPr>
              <w:t>含退役士兵专项计划一名</w:t>
            </w:r>
          </w:p>
        </w:tc>
      </w:tr>
      <w:tr w:rsidR="00931780" w14:paraId="306B4DD4" w14:textId="77777777" w:rsidTr="00B076D6">
        <w:tc>
          <w:tcPr>
            <w:tcW w:w="1536" w:type="dxa"/>
            <w:vAlign w:val="center"/>
          </w:tcPr>
          <w:p w14:paraId="7420B640" w14:textId="7EE28E5B"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045200</w:t>
            </w:r>
          </w:p>
        </w:tc>
        <w:tc>
          <w:tcPr>
            <w:tcW w:w="1686" w:type="dxa"/>
            <w:shd w:val="clear" w:color="auto" w:fill="auto"/>
            <w:vAlign w:val="center"/>
          </w:tcPr>
          <w:p w14:paraId="25FC9E14" w14:textId="0E69B3E7"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体育</w:t>
            </w:r>
          </w:p>
        </w:tc>
        <w:tc>
          <w:tcPr>
            <w:tcW w:w="1125" w:type="dxa"/>
            <w:shd w:val="clear" w:color="auto" w:fill="auto"/>
            <w:vAlign w:val="center"/>
          </w:tcPr>
          <w:p w14:paraId="67491D3C" w14:textId="707B66D5"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9</w:t>
            </w:r>
          </w:p>
        </w:tc>
        <w:tc>
          <w:tcPr>
            <w:tcW w:w="1427" w:type="dxa"/>
            <w:shd w:val="clear" w:color="auto" w:fill="auto"/>
            <w:vAlign w:val="center"/>
          </w:tcPr>
          <w:p w14:paraId="7AF37AEF" w14:textId="4924F2EA"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417" w:type="dxa"/>
            <w:shd w:val="clear" w:color="auto" w:fill="auto"/>
            <w:vAlign w:val="center"/>
          </w:tcPr>
          <w:p w14:paraId="69C0117E" w14:textId="2987C676" w:rsidR="00931780" w:rsidRDefault="00931780" w:rsidP="00931780">
            <w:pPr>
              <w:spacing w:line="540" w:lineRule="exact"/>
              <w:jc w:val="center"/>
              <w:rPr>
                <w:rFonts w:ascii="仿宋" w:eastAsia="仿宋" w:hAnsi="仿宋" w:cs="仿宋"/>
                <w:b/>
                <w:sz w:val="32"/>
                <w:szCs w:val="32"/>
              </w:rPr>
            </w:pPr>
            <w:r>
              <w:rPr>
                <w:rFonts w:ascii="仿宋_GB2312" w:eastAsia="仿宋_GB2312" w:hAnsi="等线" w:hint="eastAsia"/>
                <w:color w:val="000000"/>
              </w:rPr>
              <w:t>6</w:t>
            </w:r>
          </w:p>
        </w:tc>
        <w:tc>
          <w:tcPr>
            <w:tcW w:w="2736" w:type="dxa"/>
            <w:shd w:val="clear" w:color="auto" w:fill="auto"/>
            <w:vAlign w:val="center"/>
          </w:tcPr>
          <w:p w14:paraId="086BF38E" w14:textId="77777777" w:rsidR="00931780" w:rsidRDefault="00931780" w:rsidP="00931780">
            <w:pPr>
              <w:spacing w:line="540" w:lineRule="exact"/>
              <w:jc w:val="center"/>
              <w:rPr>
                <w:rFonts w:ascii="仿宋" w:eastAsia="仿宋" w:hAnsi="仿宋" w:cs="仿宋"/>
                <w:b/>
                <w:sz w:val="32"/>
                <w:szCs w:val="32"/>
              </w:rPr>
            </w:pPr>
          </w:p>
        </w:tc>
      </w:tr>
    </w:tbl>
    <w:p w14:paraId="68EAFE86" w14:textId="77777777" w:rsidR="0085411F" w:rsidRDefault="0085411F">
      <w:pPr>
        <w:spacing w:line="540" w:lineRule="exact"/>
        <w:ind w:firstLineChars="200" w:firstLine="643"/>
        <w:rPr>
          <w:rFonts w:ascii="仿宋" w:eastAsia="仿宋" w:hAnsi="仿宋" w:cs="仿宋"/>
          <w:b/>
          <w:sz w:val="32"/>
          <w:szCs w:val="32"/>
        </w:rPr>
      </w:pPr>
    </w:p>
    <w:p w14:paraId="1B6BCACA" w14:textId="7176781E" w:rsidR="00B5257D" w:rsidRDefault="0073423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7758F400" w:rsidR="00B5257D" w:rsidRDefault="00F219F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w:t>
      </w:r>
      <w:r w:rsidR="00C00A9E">
        <w:rPr>
          <w:rFonts w:ascii="仿宋" w:eastAsia="仿宋" w:hAnsi="仿宋" w:cs="仿宋" w:hint="eastAsia"/>
          <w:sz w:val="32"/>
          <w:szCs w:val="32"/>
        </w:rPr>
        <w:t>5</w:t>
      </w:r>
      <w:r>
        <w:rPr>
          <w:rFonts w:ascii="仿宋" w:eastAsia="仿宋" w:hAnsi="仿宋" w:cs="仿宋" w:hint="eastAsia"/>
          <w:sz w:val="32"/>
          <w:szCs w:val="32"/>
        </w:rPr>
        <w:t>月</w:t>
      </w:r>
      <w:r w:rsidR="0054507C">
        <w:rPr>
          <w:rFonts w:ascii="仿宋" w:eastAsia="仿宋" w:hAnsi="仿宋" w:cs="仿宋" w:hint="eastAsia"/>
          <w:sz w:val="32"/>
          <w:szCs w:val="32"/>
        </w:rPr>
        <w:t>1</w:t>
      </w:r>
      <w:r w:rsidR="00F12BFC">
        <w:rPr>
          <w:rFonts w:ascii="仿宋" w:eastAsia="仿宋" w:hAnsi="仿宋" w:cs="仿宋" w:hint="eastAsia"/>
          <w:sz w:val="32"/>
          <w:szCs w:val="32"/>
        </w:rPr>
        <w:t>6</w:t>
      </w:r>
      <w:r>
        <w:rPr>
          <w:rFonts w:ascii="仿宋" w:eastAsia="仿宋" w:hAnsi="仿宋" w:cs="仿宋" w:hint="eastAsia"/>
          <w:sz w:val="32"/>
          <w:szCs w:val="32"/>
        </w:rPr>
        <w:t>日前</w:t>
      </w:r>
      <w:r w:rsidR="00734230">
        <w:rPr>
          <w:rFonts w:ascii="仿宋" w:eastAsia="仿宋" w:hAnsi="仿宋" w:cs="仿宋" w:hint="eastAsia"/>
          <w:sz w:val="32"/>
          <w:szCs w:val="32"/>
        </w:rPr>
        <w:t>提供以下材料进行资格审查</w:t>
      </w:r>
      <w:r>
        <w:rPr>
          <w:rFonts w:ascii="仿宋" w:eastAsia="仿宋" w:hAnsi="仿宋" w:cs="仿宋" w:hint="eastAsia"/>
          <w:sz w:val="32"/>
          <w:szCs w:val="32"/>
        </w:rPr>
        <w:t>，</w:t>
      </w:r>
      <w:r w:rsidRPr="00F219F5">
        <w:rPr>
          <w:rFonts w:ascii="仿宋" w:eastAsia="仿宋" w:hAnsi="仿宋" w:cs="仿宋" w:hint="eastAsia"/>
          <w:sz w:val="32"/>
          <w:szCs w:val="32"/>
        </w:rPr>
        <w:t>材料以原件扫描件或照片电子版的形式，通过邮件提交，</w:t>
      </w:r>
      <w:r w:rsidR="00640516">
        <w:rPr>
          <w:rFonts w:ascii="仿宋" w:eastAsia="仿宋" w:hAnsi="仿宋" w:cs="仿宋" w:hint="eastAsia"/>
          <w:sz w:val="32"/>
          <w:szCs w:val="32"/>
        </w:rPr>
        <w:t>发送邮件至</w:t>
      </w:r>
      <w:r w:rsidR="00C00A9E">
        <w:rPr>
          <w:rFonts w:ascii="仿宋" w:eastAsia="仿宋" w:hAnsi="仿宋" w:cs="仿宋" w:hint="eastAsia"/>
          <w:sz w:val="32"/>
          <w:szCs w:val="32"/>
        </w:rPr>
        <w:t>wangcl</w:t>
      </w:r>
      <w:r w:rsidR="00C00A9E">
        <w:rPr>
          <w:rFonts w:ascii="仿宋" w:eastAsia="仿宋" w:hAnsi="仿宋" w:cs="仿宋"/>
          <w:sz w:val="32"/>
          <w:szCs w:val="32"/>
        </w:rPr>
        <w:t>@mail.sysu.edu.cn</w:t>
      </w:r>
      <w:r w:rsidR="00640516">
        <w:rPr>
          <w:rFonts w:ascii="仿宋" w:eastAsia="仿宋" w:hAnsi="仿宋" w:cs="仿宋" w:hint="eastAsia"/>
          <w:sz w:val="32"/>
          <w:szCs w:val="32"/>
        </w:rPr>
        <w:t>邮箱，邮件标题格式：“考生编号-姓名-资格审查材料”，</w:t>
      </w:r>
      <w:r w:rsidRPr="00F219F5">
        <w:rPr>
          <w:rFonts w:ascii="仿宋" w:eastAsia="仿宋" w:hAnsi="仿宋" w:cs="仿宋" w:hint="eastAsia"/>
          <w:sz w:val="32"/>
          <w:szCs w:val="32"/>
        </w:rPr>
        <w:t>入学复查时核对原件</w:t>
      </w:r>
      <w:r>
        <w:rPr>
          <w:rFonts w:ascii="仿宋" w:eastAsia="仿宋" w:hAnsi="仿宋" w:cs="仿宋" w:hint="eastAsia"/>
          <w:sz w:val="32"/>
          <w:szCs w:val="32"/>
        </w:rPr>
        <w:t>。</w:t>
      </w:r>
    </w:p>
    <w:p w14:paraId="77D84C7B" w14:textId="06C88AA9" w:rsidR="00F219F5" w:rsidRDefault="00F219F5">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14:textId="7C0A4198"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7AA8C6A5"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14:paraId="12818FB1" w14:textId="7A379FF1"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0F722882" w14:textId="12416605"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14:paraId="2988C757" w14:textId="11E3CA7D"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往届毕业生提供毕业证书、学位证书（毕业证书丢失的提供“中国高等教育学生信息网”的《教育部学历证书电</w:t>
      </w:r>
      <w:r w:rsidRPr="006F423D">
        <w:rPr>
          <w:rFonts w:ascii="仿宋" w:eastAsia="仿宋" w:hAnsi="仿宋" w:cs="仿宋" w:hint="eastAsia"/>
          <w:bCs/>
          <w:sz w:val="32"/>
          <w:szCs w:val="32"/>
        </w:rPr>
        <w:lastRenderedPageBreak/>
        <w:t>子注册备案表》或《中国高等教育学历认证报告》）。</w:t>
      </w:r>
    </w:p>
    <w:p w14:paraId="7F540C59" w14:textId="49D506BB"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凡于境外获得的文凭须提交教育部留学服务中心出具的认证报告。</w:t>
      </w:r>
    </w:p>
    <w:p w14:paraId="571EFA34" w14:textId="7DCCBB48" w:rsidR="006F423D" w:rsidRPr="006F423D" w:rsidRDefault="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p>
    <w:p w14:paraId="5A718770" w14:textId="3239B9A9" w:rsidR="006F423D" w:rsidRPr="006F423D" w:rsidRDefault="00C230A3"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同等学力考生另需提交报名条件所要求的本科课程成绩单和学术论文。</w:t>
      </w:r>
    </w:p>
    <w:p w14:paraId="567C354F" w14:textId="6B944FA6" w:rsidR="006F423D" w:rsidRDefault="00C230A3"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10</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“退役大学生士兵专项计划”的考生还应提交本人《入伍批准书》和《退出现役证》。</w:t>
      </w:r>
    </w:p>
    <w:p w14:paraId="7BD5CA70" w14:textId="77777777" w:rsidR="00F219F5" w:rsidRPr="00F219F5" w:rsidRDefault="00F219F5" w:rsidP="00F219F5">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14:paraId="29B2D45B" w14:textId="33C0898B" w:rsidR="00B85F58" w:rsidRPr="00640516" w:rsidRDefault="00F219F5" w:rsidP="00640516">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根据复试要求，</w:t>
      </w:r>
      <w:r w:rsidR="00C230A3">
        <w:rPr>
          <w:rFonts w:ascii="仿宋" w:eastAsia="仿宋" w:hAnsi="仿宋" w:cs="仿宋" w:hint="eastAsia"/>
          <w:sz w:val="32"/>
          <w:szCs w:val="32"/>
        </w:rPr>
        <w:t>我院</w:t>
      </w:r>
      <w:r w:rsidRPr="00F219F5">
        <w:rPr>
          <w:rFonts w:ascii="仿宋" w:eastAsia="仿宋" w:hAnsi="仿宋" w:cs="仿宋" w:hint="eastAsia"/>
          <w:sz w:val="32"/>
          <w:szCs w:val="32"/>
        </w:rPr>
        <w:t>加强对考生既往学业、一贯表现、科研能力、综合素质和思想品德等情况的全面考察，</w:t>
      </w:r>
      <w:bookmarkStart w:id="1" w:name="_Hlk39689706"/>
      <w:r w:rsidRPr="00F219F5">
        <w:rPr>
          <w:rFonts w:ascii="仿宋" w:eastAsia="仿宋" w:hAnsi="仿宋" w:cs="仿宋" w:hint="eastAsia"/>
          <w:sz w:val="32"/>
          <w:szCs w:val="32"/>
        </w:rPr>
        <w:t>请考生提供大学学习成绩单、科研成果</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Pr="00F219F5">
        <w:rPr>
          <w:rFonts w:ascii="仿宋" w:eastAsia="仿宋" w:hAnsi="仿宋" w:cs="仿宋" w:hint="eastAsia"/>
          <w:sz w:val="32"/>
          <w:szCs w:val="32"/>
        </w:rPr>
        <w:t>等相关补充材料，</w:t>
      </w:r>
      <w:bookmarkEnd w:id="1"/>
      <w:r w:rsidR="00F12BFC">
        <w:rPr>
          <w:rFonts w:ascii="仿宋" w:eastAsia="仿宋" w:hAnsi="仿宋" w:cs="仿宋" w:hint="eastAsia"/>
          <w:sz w:val="32"/>
          <w:szCs w:val="32"/>
        </w:rPr>
        <w:t>并附个人简介一份，</w:t>
      </w:r>
      <w:r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Pr="00F219F5">
        <w:rPr>
          <w:rFonts w:ascii="仿宋" w:eastAsia="仿宋" w:hAnsi="仿宋" w:cs="仿宋" w:hint="eastAsia"/>
          <w:sz w:val="32"/>
          <w:szCs w:val="32"/>
        </w:rPr>
        <w:t>评分依据。</w:t>
      </w:r>
    </w:p>
    <w:p w14:paraId="4C8961CD" w14:textId="4A272693" w:rsidR="00B5257D" w:rsidRDefault="002A7FB3">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w:t>
      </w:r>
      <w:r w:rsidR="00640516">
        <w:rPr>
          <w:rFonts w:ascii="仿宋" w:eastAsia="仿宋" w:hAnsi="仿宋" w:cs="仿宋" w:hint="eastAsia"/>
          <w:kern w:val="0"/>
          <w:sz w:val="32"/>
          <w:szCs w:val="32"/>
        </w:rPr>
        <w:t>材料</w:t>
      </w:r>
      <w:r>
        <w:rPr>
          <w:rFonts w:ascii="仿宋" w:eastAsia="仿宋" w:hAnsi="仿宋" w:cs="仿宋" w:hint="eastAsia"/>
          <w:kern w:val="0"/>
          <w:sz w:val="32"/>
          <w:szCs w:val="32"/>
        </w:rPr>
        <w:t>，</w:t>
      </w:r>
      <w:r w:rsidRPr="002A7FB3">
        <w:rPr>
          <w:rFonts w:ascii="仿宋" w:eastAsia="仿宋" w:hAnsi="仿宋" w:cs="仿宋" w:hint="eastAsia"/>
          <w:kern w:val="0"/>
          <w:sz w:val="32"/>
          <w:szCs w:val="32"/>
        </w:rPr>
        <w:t>复试前提交</w:t>
      </w:r>
      <w:r w:rsidR="00DA7996">
        <w:rPr>
          <w:rFonts w:ascii="仿宋" w:eastAsia="仿宋" w:hAnsi="仿宋" w:cs="仿宋" w:hint="eastAsia"/>
          <w:kern w:val="0"/>
          <w:sz w:val="32"/>
          <w:szCs w:val="32"/>
        </w:rPr>
        <w:t>原件</w:t>
      </w:r>
      <w:r w:rsidRPr="002A7FB3">
        <w:rPr>
          <w:rFonts w:ascii="仿宋" w:eastAsia="仿宋" w:hAnsi="仿宋" w:cs="仿宋" w:hint="eastAsia"/>
          <w:kern w:val="0"/>
          <w:sz w:val="32"/>
          <w:szCs w:val="32"/>
        </w:rPr>
        <w:t>扫描件，入学复查时核对原件。</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14:paraId="5B9D7EB9" w14:textId="77777777" w:rsidR="00F219F5" w:rsidRDefault="00F219F5">
      <w:pPr>
        <w:spacing w:line="540" w:lineRule="exact"/>
        <w:ind w:firstLineChars="200" w:firstLine="640"/>
        <w:rPr>
          <w:rFonts w:ascii="仿宋" w:eastAsia="仿宋" w:hAnsi="仿宋" w:cs="仿宋"/>
          <w:kern w:val="0"/>
          <w:sz w:val="32"/>
          <w:szCs w:val="32"/>
        </w:rPr>
      </w:pPr>
    </w:p>
    <w:p w14:paraId="4D79DEE5" w14:textId="77777777" w:rsidR="00B5257D" w:rsidRDefault="0073423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01AFD8AD" w:rsidR="00CF4DDD" w:rsidRDefault="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7E4B02" w:rsidRPr="007E4B02">
        <w:rPr>
          <w:rFonts w:ascii="仿宋" w:eastAsia="仿宋" w:hAnsi="仿宋" w:cs="仿宋" w:hint="eastAsia"/>
          <w:sz w:val="32"/>
          <w:szCs w:val="32"/>
        </w:rPr>
        <w:t>网络远程复试</w:t>
      </w:r>
      <w:r>
        <w:rPr>
          <w:rFonts w:ascii="仿宋" w:eastAsia="仿宋" w:hAnsi="仿宋" w:cs="仿宋" w:hint="eastAsia"/>
          <w:sz w:val="32"/>
          <w:szCs w:val="32"/>
        </w:rPr>
        <w:t>。</w:t>
      </w:r>
    </w:p>
    <w:p w14:paraId="5C376A76" w14:textId="43B661E5" w:rsidR="00296155" w:rsidRDefault="0029615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2CDB69E1" w14:textId="2B30C345" w:rsidR="00CF4DDD" w:rsidRDefault="00296155">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CF4DDD">
        <w:rPr>
          <w:rFonts w:ascii="仿宋" w:eastAsia="仿宋" w:hAnsi="仿宋" w:cs="仿宋"/>
          <w:sz w:val="32"/>
          <w:szCs w:val="32"/>
        </w:rPr>
        <w:t>.</w:t>
      </w:r>
      <w:r w:rsidR="00CF4DDD" w:rsidRPr="00CF4DDD">
        <w:rPr>
          <w:rFonts w:ascii="仿宋" w:eastAsia="仿宋" w:hAnsi="仿宋" w:cs="仿宋" w:hint="eastAsia"/>
          <w:sz w:val="32"/>
          <w:szCs w:val="32"/>
        </w:rPr>
        <w:t>考核时间：</w:t>
      </w:r>
      <w:bookmarkStart w:id="2" w:name="_Hlk38909095"/>
      <w:r w:rsidR="00CF4DDD" w:rsidRPr="00CF4DDD">
        <w:rPr>
          <w:rFonts w:ascii="仿宋" w:eastAsia="仿宋" w:hAnsi="仿宋" w:cs="仿宋" w:hint="eastAsia"/>
          <w:sz w:val="32"/>
          <w:szCs w:val="32"/>
        </w:rPr>
        <w:t>每位考生的</w:t>
      </w:r>
      <w:r w:rsidR="000B0639">
        <w:rPr>
          <w:rFonts w:ascii="仿宋" w:eastAsia="仿宋" w:hAnsi="仿宋" w:cs="仿宋" w:hint="eastAsia"/>
          <w:sz w:val="32"/>
          <w:szCs w:val="32"/>
        </w:rPr>
        <w:t>复试总时间</w:t>
      </w:r>
      <w:r w:rsidR="00CF4DDD" w:rsidRPr="00CF4DDD">
        <w:rPr>
          <w:rFonts w:ascii="仿宋" w:eastAsia="仿宋" w:hAnsi="仿宋" w:cs="仿宋" w:hint="eastAsia"/>
          <w:sz w:val="32"/>
          <w:szCs w:val="32"/>
        </w:rPr>
        <w:t>不少于</w:t>
      </w:r>
      <w:r w:rsidR="000B0639">
        <w:rPr>
          <w:rFonts w:ascii="仿宋" w:eastAsia="仿宋" w:hAnsi="仿宋" w:cs="仿宋"/>
          <w:sz w:val="32"/>
          <w:szCs w:val="32"/>
        </w:rPr>
        <w:t>20</w:t>
      </w:r>
      <w:r w:rsidR="00CF4DDD" w:rsidRPr="00CF4DDD">
        <w:rPr>
          <w:rFonts w:ascii="仿宋" w:eastAsia="仿宋" w:hAnsi="仿宋" w:cs="仿宋" w:hint="eastAsia"/>
          <w:sz w:val="32"/>
          <w:szCs w:val="32"/>
        </w:rPr>
        <w:t>分钟</w:t>
      </w:r>
      <w:bookmarkEnd w:id="2"/>
      <w:r w:rsidR="00CF4DDD" w:rsidRPr="00CF4DDD">
        <w:rPr>
          <w:rFonts w:ascii="仿宋" w:eastAsia="仿宋" w:hAnsi="仿宋" w:cs="仿宋" w:hint="eastAsia"/>
          <w:sz w:val="32"/>
          <w:szCs w:val="32"/>
        </w:rPr>
        <w:t>。</w:t>
      </w:r>
    </w:p>
    <w:p w14:paraId="685E3E4E" w14:textId="52845DE7" w:rsidR="00CF4DDD" w:rsidRDefault="0019599F"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CF4DDD">
        <w:rPr>
          <w:rFonts w:ascii="仿宋" w:eastAsia="仿宋" w:hAnsi="仿宋" w:cs="仿宋"/>
          <w:sz w:val="32"/>
          <w:szCs w:val="32"/>
        </w:rPr>
        <w:t>.</w:t>
      </w:r>
      <w:bookmarkStart w:id="3" w:name="_Hlk38909064"/>
      <w:r w:rsidR="00CF4DDD">
        <w:rPr>
          <w:rFonts w:ascii="仿宋" w:eastAsia="仿宋" w:hAnsi="仿宋" w:cs="仿宋" w:hint="eastAsia"/>
          <w:sz w:val="32"/>
          <w:szCs w:val="32"/>
        </w:rPr>
        <w:t>考核办法：</w:t>
      </w:r>
      <w:bookmarkEnd w:id="3"/>
      <w:r w:rsidR="00296155" w:rsidRPr="00296155">
        <w:rPr>
          <w:rFonts w:ascii="仿宋" w:eastAsia="仿宋" w:hAnsi="仿宋" w:cs="仿宋" w:hint="eastAsia"/>
          <w:sz w:val="32"/>
          <w:szCs w:val="32"/>
        </w:rPr>
        <w:t>以面试为主。</w:t>
      </w:r>
      <w:r w:rsidR="0093126C" w:rsidRPr="00296155">
        <w:rPr>
          <w:rFonts w:ascii="仿宋" w:eastAsia="仿宋" w:hAnsi="仿宋" w:cs="仿宋" w:hint="eastAsia"/>
          <w:sz w:val="32"/>
          <w:szCs w:val="32"/>
        </w:rPr>
        <w:t>复试小组对参加复试的考生进行逐个考核，</w:t>
      </w:r>
      <w:r w:rsidR="00296155" w:rsidRPr="00296155">
        <w:rPr>
          <w:rFonts w:ascii="仿宋" w:eastAsia="仿宋" w:hAnsi="仿宋" w:cs="仿宋" w:hint="eastAsia"/>
          <w:sz w:val="32"/>
          <w:szCs w:val="32"/>
        </w:rPr>
        <w:t>考生当场回答问题，必要时，</w:t>
      </w:r>
      <w:r w:rsidR="00466A54">
        <w:rPr>
          <w:rFonts w:ascii="仿宋" w:eastAsia="仿宋" w:hAnsi="仿宋" w:cs="仿宋" w:hint="eastAsia"/>
          <w:sz w:val="32"/>
          <w:szCs w:val="32"/>
        </w:rPr>
        <w:t>复试小组成员</w:t>
      </w:r>
      <w:r w:rsidR="00296155" w:rsidRPr="00296155">
        <w:rPr>
          <w:rFonts w:ascii="仿宋" w:eastAsia="仿宋" w:hAnsi="仿宋" w:cs="仿宋" w:hint="eastAsia"/>
          <w:sz w:val="32"/>
          <w:szCs w:val="32"/>
        </w:rPr>
        <w:lastRenderedPageBreak/>
        <w:t>会就相关问题进一步提问。</w:t>
      </w:r>
    </w:p>
    <w:p w14:paraId="3445B915" w14:textId="34BCD44F" w:rsidR="000A35E7" w:rsidRDefault="000A35E7" w:rsidP="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4B29B091" w14:textId="725E1439" w:rsidR="005E646F" w:rsidRPr="000A35E7" w:rsidRDefault="00D067BC"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复试考核内容由综合评价、外语应用能力测试、专业能力及综合素质考核三部分构成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14:paraId="2C3C1E7B" w14:textId="6DB8E827" w:rsidR="00D067BC" w:rsidRPr="00D067BC" w:rsidRDefault="00D067BC" w:rsidP="00D067BC">
      <w:pPr>
        <w:spacing w:line="540" w:lineRule="exact"/>
        <w:ind w:firstLineChars="200" w:firstLine="640"/>
        <w:rPr>
          <w:rFonts w:ascii="仿宋" w:eastAsia="仿宋" w:hAnsi="仿宋" w:cs="仿宋"/>
          <w:sz w:val="32"/>
          <w:szCs w:val="32"/>
        </w:rPr>
      </w:pPr>
      <w:bookmarkStart w:id="4"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196A126D" w14:textId="79FBE1FC"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14:paraId="1551ACDA" w14:textId="4F198612"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7960E515" w14:textId="77777777"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14:paraId="1541582F" w14:textId="21392E64"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3.专业能力及综合素质考核（占复试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14:paraId="4D3898D1" w14:textId="29D81EC0"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p w14:paraId="2CB631A0" w14:textId="1E3AD61B" w:rsidR="00B5257D" w:rsidRDefault="00B5257D" w:rsidP="00D067BC">
      <w:pPr>
        <w:spacing w:line="540" w:lineRule="exact"/>
        <w:ind w:firstLineChars="200" w:firstLine="640"/>
        <w:rPr>
          <w:rFonts w:ascii="仿宋" w:eastAsia="仿宋" w:hAnsi="仿宋" w:cs="仿宋"/>
          <w:sz w:val="32"/>
          <w:szCs w:val="32"/>
        </w:rPr>
      </w:pPr>
    </w:p>
    <w:bookmarkEnd w:id="4"/>
    <w:p w14:paraId="47A465E2" w14:textId="03362BF1" w:rsidR="00B5257D" w:rsidRDefault="000A35E7"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14:paraId="641755CC" w14:textId="2E21696C" w:rsidR="00B5257D" w:rsidRDefault="00CD77DD">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3D49011F" w14:textId="77777777" w:rsidR="005E646F" w:rsidRDefault="005E646F">
      <w:pPr>
        <w:spacing w:line="540" w:lineRule="exact"/>
        <w:ind w:firstLineChars="200" w:firstLine="640"/>
        <w:rPr>
          <w:rFonts w:ascii="仿宋" w:eastAsia="仿宋" w:hAnsi="仿宋" w:cs="仿宋"/>
          <w:color w:val="FF0000"/>
          <w:sz w:val="32"/>
          <w:szCs w:val="32"/>
        </w:rPr>
      </w:pPr>
    </w:p>
    <w:p w14:paraId="6E436BE4" w14:textId="5413C4AB" w:rsidR="00B5257D" w:rsidRDefault="00734230">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90F2EEC" w14:textId="353A6BC7" w:rsidR="00177C3A" w:rsidRPr="00177C3A" w:rsidRDefault="00177C3A"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14:paraId="2B2A2A1D" w14:textId="0D2A8C50" w:rsidR="00177C3A" w:rsidRPr="00177C3A" w:rsidRDefault="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lastRenderedPageBreak/>
        <w:t>2.各专业</w:t>
      </w:r>
      <w:r w:rsidR="0017173D">
        <w:rPr>
          <w:rFonts w:ascii="仿宋" w:eastAsia="仿宋" w:hAnsi="仿宋" w:cs="仿宋" w:hint="eastAsia"/>
          <w:sz w:val="32"/>
          <w:szCs w:val="32"/>
        </w:rPr>
        <w:t>（方向）</w:t>
      </w:r>
      <w:r w:rsidRPr="00177C3A">
        <w:rPr>
          <w:rFonts w:ascii="仿宋" w:eastAsia="仿宋" w:hAnsi="仿宋" w:cs="仿宋" w:hint="eastAsia"/>
          <w:sz w:val="32"/>
          <w:szCs w:val="32"/>
        </w:rPr>
        <w:t>按照总成绩从高分到低分依次确定拟录取名单</w:t>
      </w:r>
      <w:r w:rsidR="00C230A3">
        <w:rPr>
          <w:rFonts w:ascii="仿宋" w:eastAsia="仿宋" w:hAnsi="仿宋" w:cs="仿宋" w:hint="eastAsia"/>
          <w:sz w:val="32"/>
          <w:szCs w:val="32"/>
        </w:rPr>
        <w:t>，</w:t>
      </w:r>
      <w:r w:rsidR="00441679">
        <w:rPr>
          <w:rFonts w:ascii="仿宋" w:eastAsia="仿宋" w:hAnsi="仿宋" w:cs="仿宋" w:hint="eastAsia"/>
          <w:color w:val="FF0000"/>
          <w:sz w:val="32"/>
          <w:szCs w:val="32"/>
        </w:rPr>
        <w:t>总成绩</w:t>
      </w:r>
      <w:r w:rsidR="00FE535C" w:rsidRPr="00FB583C">
        <w:rPr>
          <w:rFonts w:ascii="仿宋" w:eastAsia="仿宋" w:hAnsi="仿宋" w:cs="仿宋" w:hint="eastAsia"/>
          <w:color w:val="FF0000"/>
          <w:sz w:val="32"/>
          <w:szCs w:val="32"/>
        </w:rPr>
        <w:t>同分情况下</w:t>
      </w:r>
      <w:r w:rsidR="00441679">
        <w:rPr>
          <w:rFonts w:ascii="仿宋" w:eastAsia="仿宋" w:hAnsi="仿宋" w:cs="仿宋" w:hint="eastAsia"/>
          <w:color w:val="FF0000"/>
          <w:sz w:val="32"/>
          <w:szCs w:val="32"/>
        </w:rPr>
        <w:t>按照初试成绩</w:t>
      </w:r>
      <w:r w:rsidR="00441679">
        <w:rPr>
          <w:rFonts w:ascii="仿宋" w:eastAsia="仿宋" w:hAnsi="仿宋" w:cs="仿宋"/>
          <w:color w:val="FF0000"/>
          <w:sz w:val="32"/>
          <w:szCs w:val="32"/>
        </w:rPr>
        <w:t>排序</w:t>
      </w:r>
      <w:r w:rsidRPr="00FB583C">
        <w:rPr>
          <w:rFonts w:ascii="仿宋" w:eastAsia="仿宋" w:hAnsi="仿宋" w:cs="仿宋" w:hint="eastAsia"/>
          <w:color w:val="FF0000"/>
          <w:sz w:val="32"/>
          <w:szCs w:val="32"/>
        </w:rPr>
        <w:t>。</w:t>
      </w:r>
    </w:p>
    <w:p w14:paraId="408E70CF" w14:textId="756DC41E" w:rsidR="000E2F4E" w:rsidRPr="000E2F4E" w:rsidRDefault="00177C3A"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000E2F4E" w:rsidRPr="000E2F4E">
        <w:rPr>
          <w:rFonts w:ascii="仿宋" w:eastAsia="仿宋" w:hAnsi="仿宋" w:cs="仿宋" w:hint="eastAsia"/>
          <w:sz w:val="32"/>
          <w:szCs w:val="32"/>
        </w:rPr>
        <w:t>如有以下情况之一的考生，不予录取：</w:t>
      </w:r>
    </w:p>
    <w:p w14:paraId="338A8FF0" w14:textId="642644F8" w:rsidR="000E2F4E" w:rsidRPr="000E2F4E" w:rsidRDefault="000E2F4E" w:rsidP="000E2F4E">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0E2F4E">
        <w:rPr>
          <w:rFonts w:ascii="仿宋" w:eastAsia="仿宋" w:hAnsi="仿宋" w:cs="仿宋" w:hint="eastAsia"/>
          <w:sz w:val="32"/>
          <w:szCs w:val="32"/>
        </w:rPr>
        <w:t>思想政治素质和道德品质考核不合格。</w:t>
      </w:r>
    </w:p>
    <w:p w14:paraId="65C0C2C0" w14:textId="6973EA65" w:rsidR="000E2F4E" w:rsidRPr="000E2F4E" w:rsidRDefault="000E2F4E" w:rsidP="000E2F4E">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0E2F4E">
        <w:rPr>
          <w:rFonts w:ascii="仿宋" w:eastAsia="仿宋" w:hAnsi="仿宋" w:cs="仿宋" w:hint="eastAsia"/>
          <w:sz w:val="32"/>
          <w:szCs w:val="32"/>
        </w:rPr>
        <w:t>未参加复试或复试不合格(复试成绩低于</w:t>
      </w:r>
      <w:r w:rsidR="00670725">
        <w:rPr>
          <w:rFonts w:ascii="仿宋" w:eastAsia="仿宋" w:hAnsi="仿宋" w:cs="仿宋" w:hint="eastAsia"/>
          <w:sz w:val="32"/>
          <w:szCs w:val="32"/>
        </w:rPr>
        <w:t>复试满分值的</w:t>
      </w:r>
      <w:r w:rsidRPr="000E2F4E">
        <w:rPr>
          <w:rFonts w:ascii="仿宋" w:eastAsia="仿宋" w:hAnsi="仿宋" w:cs="仿宋" w:hint="eastAsia"/>
          <w:sz w:val="32"/>
          <w:szCs w:val="32"/>
        </w:rPr>
        <w:t>60</w:t>
      </w:r>
      <w:r w:rsidR="00670725">
        <w:rPr>
          <w:rFonts w:ascii="仿宋" w:eastAsia="仿宋" w:hAnsi="仿宋" w:cs="仿宋" w:hint="eastAsia"/>
          <w:sz w:val="32"/>
          <w:szCs w:val="32"/>
        </w:rPr>
        <w:t>%</w:t>
      </w:r>
      <w:r w:rsidRPr="000E2F4E">
        <w:rPr>
          <w:rFonts w:ascii="仿宋" w:eastAsia="仿宋" w:hAnsi="仿宋" w:cs="仿宋" w:hint="eastAsia"/>
          <w:sz w:val="32"/>
          <w:szCs w:val="32"/>
        </w:rPr>
        <w:t>为不合格)。</w:t>
      </w:r>
    </w:p>
    <w:p w14:paraId="55BE2213" w14:textId="55EE6023" w:rsidR="000E2F4E" w:rsidRPr="000E2F4E" w:rsidRDefault="00C230A3" w:rsidP="0018375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（3）政审不合格。</w:t>
      </w:r>
    </w:p>
    <w:p w14:paraId="56F84023" w14:textId="28F98592" w:rsidR="00177C3A" w:rsidRDefault="00183758" w:rsidP="00177C3A">
      <w:pPr>
        <w:widowControl/>
        <w:spacing w:line="540" w:lineRule="exact"/>
        <w:ind w:firstLineChars="200" w:firstLine="640"/>
        <w:jc w:val="left"/>
        <w:rPr>
          <w:rFonts w:ascii="仿宋" w:eastAsia="仿宋" w:hAnsi="仿宋" w:cs="仿宋"/>
          <w:b/>
          <w:sz w:val="32"/>
          <w:szCs w:val="32"/>
        </w:rPr>
      </w:pPr>
      <w:r w:rsidRPr="00183758">
        <w:rPr>
          <w:rFonts w:ascii="仿宋" w:eastAsia="仿宋" w:hAnsi="仿宋" w:cs="仿宋" w:hint="eastAsia"/>
          <w:sz w:val="32"/>
          <w:szCs w:val="32"/>
        </w:rPr>
        <w:t>入学后3个月内，按照《普通高等学校学生管理规定》有关要求，对所有考生进行全面复查。复查不合格的，取消</w:t>
      </w:r>
      <w:r w:rsidR="00466A54">
        <w:rPr>
          <w:rFonts w:ascii="仿宋" w:eastAsia="仿宋" w:hAnsi="仿宋" w:cs="仿宋" w:hint="eastAsia"/>
          <w:sz w:val="32"/>
          <w:szCs w:val="32"/>
        </w:rPr>
        <w:t>入学资格或</w:t>
      </w:r>
      <w:r w:rsidRPr="00183758">
        <w:rPr>
          <w:rFonts w:ascii="仿宋" w:eastAsia="仿宋" w:hAnsi="仿宋" w:cs="仿宋" w:hint="eastAsia"/>
          <w:sz w:val="32"/>
          <w:szCs w:val="32"/>
        </w:rPr>
        <w:t>学籍；情节严重的，移交有关部门调查处理。</w:t>
      </w:r>
    </w:p>
    <w:p w14:paraId="1371D786" w14:textId="77777777" w:rsidR="002F64AC" w:rsidRDefault="002F64AC" w:rsidP="00177C3A">
      <w:pPr>
        <w:widowControl/>
        <w:spacing w:line="540" w:lineRule="exact"/>
        <w:ind w:firstLineChars="200" w:firstLine="643"/>
        <w:jc w:val="left"/>
        <w:rPr>
          <w:rFonts w:ascii="仿宋" w:eastAsia="仿宋" w:hAnsi="仿宋" w:cs="仿宋"/>
          <w:b/>
          <w:sz w:val="32"/>
          <w:szCs w:val="32"/>
        </w:rPr>
      </w:pPr>
    </w:p>
    <w:p w14:paraId="3F04BCAC" w14:textId="52D61F3D" w:rsidR="00B5257D" w:rsidRDefault="00734230"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w:t>
      </w:r>
      <w:r w:rsidR="00466A54">
        <w:rPr>
          <w:rFonts w:ascii="仿宋" w:eastAsia="仿宋" w:hAnsi="仿宋" w:cs="仿宋" w:hint="eastAsia"/>
          <w:b/>
          <w:sz w:val="32"/>
          <w:szCs w:val="32"/>
        </w:rPr>
        <w:t>公布</w:t>
      </w:r>
    </w:p>
    <w:p w14:paraId="6618C242" w14:textId="34EB0AC3" w:rsidR="00F1565E" w:rsidRDefault="002F64AC"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w:t>
      </w:r>
      <w:r w:rsidR="00F1565E">
        <w:rPr>
          <w:rFonts w:ascii="仿宋" w:eastAsia="仿宋" w:hAnsi="仿宋" w:cs="仿宋" w:hint="eastAsia"/>
          <w:sz w:val="32"/>
          <w:szCs w:val="32"/>
        </w:rPr>
        <w:t>在本单位网站</w:t>
      </w:r>
      <w:r w:rsidR="00F1565E">
        <w:rPr>
          <w:rFonts w:eastAsia="仿宋_GB2312" w:hint="eastAsia"/>
          <w:sz w:val="32"/>
          <w:szCs w:val="32"/>
        </w:rPr>
        <w:t>公布复试录取</w:t>
      </w:r>
      <w:r>
        <w:rPr>
          <w:rFonts w:eastAsia="仿宋_GB2312" w:hint="eastAsia"/>
          <w:sz w:val="32"/>
          <w:szCs w:val="32"/>
        </w:rPr>
        <w:t>方案</w:t>
      </w:r>
      <w:r w:rsidR="00F1565E">
        <w:rPr>
          <w:rFonts w:eastAsia="仿宋_GB2312" w:hint="eastAsia"/>
          <w:sz w:val="32"/>
          <w:szCs w:val="32"/>
        </w:rPr>
        <w:t>、</w:t>
      </w:r>
      <w:r>
        <w:rPr>
          <w:rFonts w:eastAsia="仿宋_GB2312" w:hint="eastAsia"/>
          <w:sz w:val="32"/>
          <w:szCs w:val="32"/>
        </w:rPr>
        <w:t>分</w:t>
      </w:r>
      <w:r w:rsidR="00F1565E">
        <w:rPr>
          <w:rFonts w:eastAsia="仿宋_GB2312" w:hint="eastAsia"/>
          <w:sz w:val="32"/>
          <w:szCs w:val="32"/>
        </w:rPr>
        <w:t>专业（方向）的拟招生人数、复试考生名单、复试安排、调剂信息、</w:t>
      </w:r>
      <w:r w:rsidR="00E56376">
        <w:rPr>
          <w:rFonts w:eastAsia="仿宋_GB2312" w:hint="eastAsia"/>
          <w:sz w:val="32"/>
          <w:szCs w:val="32"/>
        </w:rPr>
        <w:t>复试结果</w:t>
      </w:r>
      <w:r w:rsidR="00F1565E">
        <w:rPr>
          <w:rFonts w:eastAsia="仿宋_GB2312" w:hint="eastAsia"/>
          <w:sz w:val="32"/>
          <w:szCs w:val="32"/>
        </w:rPr>
        <w:t>等信息。对参加专项计划、享受初试加分或照顾政策考生的相关情况，在公布考生名单时将进行说明。</w:t>
      </w:r>
    </w:p>
    <w:p w14:paraId="63C9C7B8" w14:textId="162892E6" w:rsidR="00893630" w:rsidRDefault="00893630"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04F5CB25" w14:textId="54210723" w:rsidR="00CA0A58" w:rsidRDefault="001172CB"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121BB889" w14:textId="77777777" w:rsidR="00A369AB" w:rsidRDefault="00A369AB" w:rsidP="00FB3DDE">
      <w:pPr>
        <w:spacing w:line="540" w:lineRule="exact"/>
        <w:ind w:firstLineChars="200" w:firstLine="640"/>
        <w:rPr>
          <w:rFonts w:ascii="仿宋" w:eastAsia="仿宋" w:hAnsi="仿宋" w:cs="仿宋"/>
          <w:sz w:val="32"/>
          <w:szCs w:val="32"/>
        </w:rPr>
      </w:pPr>
    </w:p>
    <w:p w14:paraId="05C843FE" w14:textId="1AE29069" w:rsidR="00B5257D" w:rsidRDefault="002F64AC"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sidR="00734230">
        <w:rPr>
          <w:rFonts w:ascii="仿宋" w:eastAsia="仿宋" w:hAnsi="仿宋" w:cs="仿宋" w:hint="eastAsia"/>
          <w:b/>
          <w:sz w:val="32"/>
          <w:szCs w:val="32"/>
        </w:rPr>
        <w:t>、其他事项</w:t>
      </w:r>
    </w:p>
    <w:p w14:paraId="6753FD01" w14:textId="7515E41C" w:rsidR="00B5257D" w:rsidRDefault="00E56376">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7106E3">
        <w:rPr>
          <w:rFonts w:ascii="仿宋" w:eastAsia="仿宋" w:hAnsi="仿宋" w:cs="仿宋" w:hint="eastAsia"/>
          <w:sz w:val="32"/>
          <w:szCs w:val="32"/>
          <w:shd w:val="clear" w:color="auto" w:fill="FFFFFF"/>
        </w:rPr>
        <w:t>中山大学</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考生可通过该系统进行邮寄地址校对及修改，届时请关注中山大</w:t>
      </w:r>
      <w:r w:rsidR="00734230">
        <w:rPr>
          <w:rFonts w:ascii="仿宋" w:eastAsia="仿宋" w:hAnsi="仿宋" w:cs="仿宋" w:hint="eastAsia"/>
          <w:sz w:val="32"/>
          <w:szCs w:val="32"/>
          <w:shd w:val="clear" w:color="auto" w:fill="FFFFFF"/>
        </w:rPr>
        <w:lastRenderedPageBreak/>
        <w:t>学研究生招生网。</w:t>
      </w:r>
    </w:p>
    <w:p w14:paraId="1C1E0348" w14:textId="263DE300" w:rsidR="00B5257D" w:rsidRDefault="00E56376">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3ED82B63" w14:textId="77777777" w:rsidR="00CA0A58" w:rsidRPr="00CA0A58" w:rsidRDefault="00CA0A58">
      <w:pPr>
        <w:spacing w:line="540" w:lineRule="exact"/>
        <w:ind w:firstLineChars="200" w:firstLine="640"/>
        <w:rPr>
          <w:rFonts w:ascii="仿宋" w:eastAsia="仿宋" w:hAnsi="仿宋" w:cs="仿宋"/>
          <w:color w:val="000000"/>
          <w:sz w:val="32"/>
          <w:szCs w:val="32"/>
        </w:rPr>
      </w:pPr>
    </w:p>
    <w:p w14:paraId="4670948F" w14:textId="069777FB" w:rsidR="00B5257D" w:rsidRDefault="002F64AC">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sidR="00734230" w:rsidRPr="00584E68">
        <w:rPr>
          <w:rFonts w:ascii="仿宋" w:eastAsia="仿宋" w:hAnsi="仿宋" w:cs="仿宋" w:hint="eastAsia"/>
          <w:b/>
          <w:sz w:val="32"/>
          <w:szCs w:val="32"/>
        </w:rPr>
        <w:t>、咨询、申诉及监督</w:t>
      </w:r>
    </w:p>
    <w:p w14:paraId="67FFFCA7"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628C702D" w14:textId="176D27A6" w:rsidR="00B5257D" w:rsidRPr="00AC7923" w:rsidRDefault="0017173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体育部</w:t>
      </w:r>
    </w:p>
    <w:p w14:paraId="40B86290" w14:textId="2101DABC"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00C00A9E">
        <w:rPr>
          <w:rFonts w:ascii="仿宋" w:eastAsia="仿宋" w:hAnsi="仿宋" w:cs="仿宋"/>
          <w:kern w:val="0"/>
          <w:sz w:val="32"/>
          <w:szCs w:val="32"/>
        </w:rPr>
        <w:t>020-84110451</w:t>
      </w:r>
    </w:p>
    <w:p w14:paraId="7CA9FD95" w14:textId="78CB875E"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r w:rsidR="00C00A9E">
        <w:rPr>
          <w:rFonts w:ascii="仿宋" w:eastAsia="仿宋" w:hAnsi="仿宋" w:cs="仿宋" w:hint="eastAsia"/>
          <w:kern w:val="0"/>
          <w:sz w:val="32"/>
          <w:szCs w:val="32"/>
        </w:rPr>
        <w:t>w</w:t>
      </w:r>
      <w:r w:rsidR="00C00A9E">
        <w:rPr>
          <w:rFonts w:ascii="仿宋" w:eastAsia="仿宋" w:hAnsi="仿宋" w:cs="仿宋"/>
          <w:kern w:val="0"/>
          <w:sz w:val="32"/>
          <w:szCs w:val="32"/>
        </w:rPr>
        <w:t>angcl@mail.sysu.edu.cn</w:t>
      </w:r>
    </w:p>
    <w:p w14:paraId="20724414"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5AAA6BFC" w14:textId="6705434F" w:rsidR="00B5257D" w:rsidRPr="00AC7923" w:rsidRDefault="0017173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体育部</w:t>
      </w:r>
    </w:p>
    <w:p w14:paraId="56FD8FA4" w14:textId="658C08D9"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00C00A9E">
        <w:rPr>
          <w:rFonts w:ascii="仿宋" w:eastAsia="仿宋" w:hAnsi="仿宋" w:cs="仿宋"/>
          <w:kern w:val="0"/>
          <w:sz w:val="32"/>
          <w:szCs w:val="32"/>
        </w:rPr>
        <w:t>020-84110022</w:t>
      </w:r>
    </w:p>
    <w:p w14:paraId="587C7266" w14:textId="77777777" w:rsidR="00B5257D" w:rsidRDefault="00734230">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393D9B81"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0B8385A6"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14:paraId="4FAAE65A"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6A53FB9C" w14:textId="77777777" w:rsidR="00B5257D" w:rsidRDefault="00B5257D">
      <w:pPr>
        <w:spacing w:line="540" w:lineRule="exact"/>
        <w:ind w:left="480"/>
        <w:rPr>
          <w:rFonts w:ascii="仿宋" w:eastAsia="仿宋" w:hAnsi="仿宋" w:cs="仿宋"/>
          <w:kern w:val="0"/>
          <w:sz w:val="32"/>
          <w:szCs w:val="32"/>
        </w:rPr>
      </w:pPr>
    </w:p>
    <w:p w14:paraId="32E8859C" w14:textId="77777777" w:rsidR="00B5257D" w:rsidRDefault="00B5257D">
      <w:pPr>
        <w:spacing w:line="540" w:lineRule="exact"/>
        <w:ind w:left="480"/>
        <w:rPr>
          <w:rFonts w:ascii="仿宋" w:eastAsia="仿宋" w:hAnsi="仿宋" w:cs="仿宋"/>
          <w:kern w:val="0"/>
          <w:sz w:val="32"/>
          <w:szCs w:val="32"/>
        </w:rPr>
      </w:pPr>
    </w:p>
    <w:p w14:paraId="1D5A87C4" w14:textId="68CFB0B8" w:rsidR="00B5257D" w:rsidRPr="00B076D6" w:rsidRDefault="00EA4111" w:rsidP="00EA4111">
      <w:pPr>
        <w:wordWrap w:val="0"/>
        <w:spacing w:line="540" w:lineRule="exact"/>
        <w:ind w:right="1440" w:firstLineChars="200" w:firstLine="640"/>
        <w:jc w:val="right"/>
        <w:rPr>
          <w:rFonts w:ascii="仿宋" w:eastAsia="仿宋" w:hAnsi="仿宋" w:cs="仿宋"/>
          <w:sz w:val="32"/>
          <w:szCs w:val="32"/>
        </w:rPr>
      </w:pPr>
      <w:r w:rsidRPr="00B076D6">
        <w:rPr>
          <w:rFonts w:ascii="仿宋" w:eastAsia="仿宋" w:hAnsi="仿宋" w:cs="仿宋" w:hint="eastAsia"/>
          <w:sz w:val="32"/>
          <w:szCs w:val="32"/>
        </w:rPr>
        <w:t>体育部</w:t>
      </w:r>
    </w:p>
    <w:p w14:paraId="351738BB" w14:textId="483C4E77" w:rsidR="00B5257D" w:rsidRPr="00B076D6" w:rsidRDefault="00EA4111" w:rsidP="00EA4111">
      <w:pPr>
        <w:spacing w:line="540" w:lineRule="exact"/>
        <w:ind w:right="640" w:firstLineChars="1600" w:firstLine="5120"/>
        <w:rPr>
          <w:rFonts w:ascii="仿宋" w:eastAsia="仿宋" w:hAnsi="仿宋" w:cs="仿宋"/>
          <w:sz w:val="32"/>
          <w:szCs w:val="32"/>
        </w:rPr>
      </w:pPr>
      <w:r w:rsidRPr="00B076D6">
        <w:rPr>
          <w:rFonts w:ascii="仿宋" w:eastAsia="仿宋" w:hAnsi="仿宋" w:cs="仿宋"/>
          <w:sz w:val="32"/>
          <w:szCs w:val="32"/>
        </w:rPr>
        <w:t>2020年5月</w:t>
      </w:r>
      <w:r w:rsidR="00AC7923">
        <w:rPr>
          <w:rFonts w:ascii="仿宋" w:eastAsia="仿宋" w:hAnsi="仿宋" w:cs="仿宋"/>
          <w:sz w:val="32"/>
          <w:szCs w:val="32"/>
        </w:rPr>
        <w:t>13</w:t>
      </w:r>
      <w:r w:rsidRPr="00B076D6">
        <w:rPr>
          <w:rFonts w:ascii="仿宋" w:eastAsia="仿宋" w:hAnsi="仿宋" w:cs="仿宋"/>
          <w:sz w:val="32"/>
          <w:szCs w:val="32"/>
        </w:rPr>
        <w:t>日</w:t>
      </w:r>
    </w:p>
    <w:p w14:paraId="2201A306" w14:textId="77777777" w:rsidR="00B5257D" w:rsidRDefault="00B5257D">
      <w:pPr>
        <w:widowControl/>
        <w:spacing w:line="540" w:lineRule="exact"/>
        <w:jc w:val="left"/>
        <w:rPr>
          <w:rFonts w:ascii="仿宋" w:eastAsia="仿宋" w:hAnsi="仿宋" w:cs="仿宋"/>
          <w:b/>
          <w:sz w:val="32"/>
          <w:szCs w:val="32"/>
        </w:rPr>
      </w:pPr>
    </w:p>
    <w:p w14:paraId="33D7D933" w14:textId="77777777" w:rsidR="00B5257D" w:rsidRDefault="00734230">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7AB43FF5" w14:textId="6676BB6B" w:rsidR="00B5257D" w:rsidRDefault="00734230">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14:paraId="2D256B3F" w14:textId="59BDEE95" w:rsidR="00E56376" w:rsidRDefault="00734230">
      <w:pPr>
        <w:spacing w:line="540" w:lineRule="exact"/>
        <w:ind w:left="480"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A369AB" w:rsidRPr="00A369AB">
        <w:rPr>
          <w:rFonts w:ascii="仿宋" w:eastAsia="仿宋" w:hAnsi="仿宋" w:cs="仿宋" w:hint="eastAsia"/>
          <w:color w:val="000000" w:themeColor="text1"/>
          <w:sz w:val="32"/>
          <w:szCs w:val="32"/>
        </w:rPr>
        <w:t>中山大学2020年硕士研究生网络远程复试流程及复试系统使用指南（考生版）</w:t>
      </w:r>
    </w:p>
    <w:p w14:paraId="5E25411D" w14:textId="75B467DF" w:rsidR="00E56376" w:rsidRDefault="00466A54">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sidR="00615ED3" w:rsidRPr="00615ED3">
        <w:rPr>
          <w:rFonts w:ascii="仿宋" w:eastAsia="仿宋" w:hAnsi="仿宋" w:cs="仿宋" w:hint="eastAsia"/>
          <w:color w:val="000000" w:themeColor="text1"/>
          <w:sz w:val="32"/>
          <w:szCs w:val="32"/>
        </w:rPr>
        <w:t>中山大学2020年硕士研究生入学考试考生诚信复试</w:t>
      </w:r>
      <w:r w:rsidR="00615ED3" w:rsidRPr="00615ED3">
        <w:rPr>
          <w:rFonts w:ascii="仿宋" w:eastAsia="仿宋" w:hAnsi="仿宋" w:cs="仿宋" w:hint="eastAsia"/>
          <w:color w:val="000000" w:themeColor="text1"/>
          <w:sz w:val="32"/>
          <w:szCs w:val="32"/>
        </w:rPr>
        <w:lastRenderedPageBreak/>
        <w:t>承诺书</w:t>
      </w:r>
      <w:r w:rsidR="00F12BFC">
        <w:rPr>
          <w:rFonts w:ascii="仿宋" w:eastAsia="仿宋" w:hAnsi="仿宋" w:cs="仿宋" w:hint="eastAsia"/>
          <w:color w:val="000000" w:themeColor="text1"/>
          <w:sz w:val="32"/>
          <w:szCs w:val="32"/>
        </w:rPr>
        <w:t>。</w:t>
      </w:r>
    </w:p>
    <w:p w14:paraId="757EC822" w14:textId="1EE36A6C" w:rsidR="00B95B86" w:rsidRPr="00CA0A58" w:rsidRDefault="00B95B86">
      <w:pPr>
        <w:spacing w:line="540" w:lineRule="exact"/>
        <w:ind w:left="480" w:firstLineChars="100" w:firstLine="320"/>
        <w:rPr>
          <w:rFonts w:ascii="仿宋" w:eastAsia="仿宋" w:hAnsi="仿宋" w:cs="仿宋"/>
          <w:color w:val="000000" w:themeColor="text1"/>
          <w:sz w:val="32"/>
          <w:szCs w:val="32"/>
        </w:rPr>
      </w:pPr>
    </w:p>
    <w:sectPr w:rsidR="00B95B86" w:rsidRPr="00CA0A58">
      <w:footerReference w:type="default" r:id="rId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6EA95" w16cid:durableId="226657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E7A6" w14:textId="77777777" w:rsidR="00B9343E" w:rsidRDefault="00B9343E" w:rsidP="00094674">
      <w:r>
        <w:separator/>
      </w:r>
    </w:p>
  </w:endnote>
  <w:endnote w:type="continuationSeparator" w:id="0">
    <w:p w14:paraId="6939E88D" w14:textId="77777777" w:rsidR="00B9343E" w:rsidRDefault="00B9343E" w:rsidP="000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6706"/>
      <w:docPartObj>
        <w:docPartGallery w:val="Page Numbers (Bottom of Page)"/>
        <w:docPartUnique/>
      </w:docPartObj>
    </w:sdtPr>
    <w:sdtEndPr>
      <w:rPr>
        <w:sz w:val="21"/>
      </w:rPr>
    </w:sdtEndPr>
    <w:sdtContent>
      <w:p w14:paraId="4FFE28FE" w14:textId="71C6E0EB" w:rsidR="00552D4B" w:rsidRPr="00552D4B" w:rsidRDefault="00552D4B">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B076D6" w:rsidRPr="00B076D6">
          <w:rPr>
            <w:noProof/>
            <w:sz w:val="21"/>
            <w:lang w:val="zh-CN"/>
          </w:rPr>
          <w:t>7</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A3AA" w14:textId="77777777" w:rsidR="00B9343E" w:rsidRDefault="00B9343E" w:rsidP="00094674">
      <w:r>
        <w:separator/>
      </w:r>
    </w:p>
  </w:footnote>
  <w:footnote w:type="continuationSeparator" w:id="0">
    <w:p w14:paraId="44EBD909" w14:textId="77777777" w:rsidR="00B9343E" w:rsidRDefault="00B9343E" w:rsidP="0009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4006E"/>
    <w:rsid w:val="00063C5E"/>
    <w:rsid w:val="000738ED"/>
    <w:rsid w:val="0007525D"/>
    <w:rsid w:val="00080BBE"/>
    <w:rsid w:val="00081F6C"/>
    <w:rsid w:val="0008625F"/>
    <w:rsid w:val="00094674"/>
    <w:rsid w:val="00095450"/>
    <w:rsid w:val="000A35E7"/>
    <w:rsid w:val="000A5C66"/>
    <w:rsid w:val="000B0639"/>
    <w:rsid w:val="000B1B70"/>
    <w:rsid w:val="000B773A"/>
    <w:rsid w:val="000E0117"/>
    <w:rsid w:val="000E2F4E"/>
    <w:rsid w:val="001168AA"/>
    <w:rsid w:val="001172CB"/>
    <w:rsid w:val="00123604"/>
    <w:rsid w:val="00145D05"/>
    <w:rsid w:val="0017173D"/>
    <w:rsid w:val="00176846"/>
    <w:rsid w:val="00177C3A"/>
    <w:rsid w:val="00183758"/>
    <w:rsid w:val="0019599F"/>
    <w:rsid w:val="001A2DFF"/>
    <w:rsid w:val="001A4D50"/>
    <w:rsid w:val="001E2EA6"/>
    <w:rsid w:val="001F2485"/>
    <w:rsid w:val="00202955"/>
    <w:rsid w:val="00203FDC"/>
    <w:rsid w:val="0020512B"/>
    <w:rsid w:val="00207F3F"/>
    <w:rsid w:val="00217225"/>
    <w:rsid w:val="00222024"/>
    <w:rsid w:val="00227988"/>
    <w:rsid w:val="002340F3"/>
    <w:rsid w:val="00247856"/>
    <w:rsid w:val="00256841"/>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4045C"/>
    <w:rsid w:val="00342BFC"/>
    <w:rsid w:val="00361830"/>
    <w:rsid w:val="00366B81"/>
    <w:rsid w:val="00367123"/>
    <w:rsid w:val="00380DF8"/>
    <w:rsid w:val="003C77D4"/>
    <w:rsid w:val="003C7B0A"/>
    <w:rsid w:val="003E1C68"/>
    <w:rsid w:val="003F5C8A"/>
    <w:rsid w:val="00402FA0"/>
    <w:rsid w:val="0043092A"/>
    <w:rsid w:val="00441679"/>
    <w:rsid w:val="00451F15"/>
    <w:rsid w:val="00460575"/>
    <w:rsid w:val="00466A54"/>
    <w:rsid w:val="004A46B5"/>
    <w:rsid w:val="004D50C6"/>
    <w:rsid w:val="004E576C"/>
    <w:rsid w:val="004F2BA7"/>
    <w:rsid w:val="004F6791"/>
    <w:rsid w:val="00502F0E"/>
    <w:rsid w:val="00504719"/>
    <w:rsid w:val="00522570"/>
    <w:rsid w:val="00527D6C"/>
    <w:rsid w:val="005321CC"/>
    <w:rsid w:val="00536A86"/>
    <w:rsid w:val="0054507C"/>
    <w:rsid w:val="00552D4B"/>
    <w:rsid w:val="00577AD6"/>
    <w:rsid w:val="00584E68"/>
    <w:rsid w:val="00594001"/>
    <w:rsid w:val="005A2D5A"/>
    <w:rsid w:val="005D20AE"/>
    <w:rsid w:val="005E646F"/>
    <w:rsid w:val="005F70C6"/>
    <w:rsid w:val="00615ED3"/>
    <w:rsid w:val="006201A8"/>
    <w:rsid w:val="00624CB6"/>
    <w:rsid w:val="00640516"/>
    <w:rsid w:val="00643D79"/>
    <w:rsid w:val="00646BE1"/>
    <w:rsid w:val="00655920"/>
    <w:rsid w:val="00670725"/>
    <w:rsid w:val="00685854"/>
    <w:rsid w:val="006C28A3"/>
    <w:rsid w:val="006D5379"/>
    <w:rsid w:val="006D61D9"/>
    <w:rsid w:val="006F423D"/>
    <w:rsid w:val="006F702E"/>
    <w:rsid w:val="007106E3"/>
    <w:rsid w:val="007165B0"/>
    <w:rsid w:val="007306F7"/>
    <w:rsid w:val="007339A1"/>
    <w:rsid w:val="00734230"/>
    <w:rsid w:val="007425BD"/>
    <w:rsid w:val="007438C2"/>
    <w:rsid w:val="00754D2E"/>
    <w:rsid w:val="0077115C"/>
    <w:rsid w:val="0077161F"/>
    <w:rsid w:val="0079265F"/>
    <w:rsid w:val="007B40C9"/>
    <w:rsid w:val="007D0264"/>
    <w:rsid w:val="007D41F7"/>
    <w:rsid w:val="007E4B02"/>
    <w:rsid w:val="007F7F58"/>
    <w:rsid w:val="008022CF"/>
    <w:rsid w:val="00810D99"/>
    <w:rsid w:val="00817496"/>
    <w:rsid w:val="008260B6"/>
    <w:rsid w:val="0085411F"/>
    <w:rsid w:val="008608C4"/>
    <w:rsid w:val="00876D7D"/>
    <w:rsid w:val="00893630"/>
    <w:rsid w:val="008B5696"/>
    <w:rsid w:val="008D2AB0"/>
    <w:rsid w:val="008D68AA"/>
    <w:rsid w:val="008E5862"/>
    <w:rsid w:val="008E7D14"/>
    <w:rsid w:val="008F33F2"/>
    <w:rsid w:val="00912DE0"/>
    <w:rsid w:val="00920BE4"/>
    <w:rsid w:val="00927C52"/>
    <w:rsid w:val="0093126C"/>
    <w:rsid w:val="00931780"/>
    <w:rsid w:val="009321FD"/>
    <w:rsid w:val="0097553F"/>
    <w:rsid w:val="009A058A"/>
    <w:rsid w:val="009B745A"/>
    <w:rsid w:val="009C23DC"/>
    <w:rsid w:val="009E1A46"/>
    <w:rsid w:val="009F4F83"/>
    <w:rsid w:val="00A1399A"/>
    <w:rsid w:val="00A23256"/>
    <w:rsid w:val="00A30622"/>
    <w:rsid w:val="00A369AB"/>
    <w:rsid w:val="00A523CD"/>
    <w:rsid w:val="00A5471F"/>
    <w:rsid w:val="00A779D3"/>
    <w:rsid w:val="00AA7F76"/>
    <w:rsid w:val="00AB2161"/>
    <w:rsid w:val="00AC1BA4"/>
    <w:rsid w:val="00AC3484"/>
    <w:rsid w:val="00AC71C3"/>
    <w:rsid w:val="00AC7923"/>
    <w:rsid w:val="00AD5906"/>
    <w:rsid w:val="00AE6B7A"/>
    <w:rsid w:val="00B02453"/>
    <w:rsid w:val="00B076D6"/>
    <w:rsid w:val="00B12301"/>
    <w:rsid w:val="00B30459"/>
    <w:rsid w:val="00B335F5"/>
    <w:rsid w:val="00B5257D"/>
    <w:rsid w:val="00B66A2E"/>
    <w:rsid w:val="00B85F58"/>
    <w:rsid w:val="00B86265"/>
    <w:rsid w:val="00B915AE"/>
    <w:rsid w:val="00B9343E"/>
    <w:rsid w:val="00B93E27"/>
    <w:rsid w:val="00B95B86"/>
    <w:rsid w:val="00BB6721"/>
    <w:rsid w:val="00BC0FBE"/>
    <w:rsid w:val="00BC200A"/>
    <w:rsid w:val="00BD0976"/>
    <w:rsid w:val="00BE7212"/>
    <w:rsid w:val="00C00A9E"/>
    <w:rsid w:val="00C02C60"/>
    <w:rsid w:val="00C14E5A"/>
    <w:rsid w:val="00C230A3"/>
    <w:rsid w:val="00C253F0"/>
    <w:rsid w:val="00C30387"/>
    <w:rsid w:val="00C3407E"/>
    <w:rsid w:val="00C669E0"/>
    <w:rsid w:val="00C72A30"/>
    <w:rsid w:val="00C75B61"/>
    <w:rsid w:val="00C85846"/>
    <w:rsid w:val="00C86B41"/>
    <w:rsid w:val="00CA0A58"/>
    <w:rsid w:val="00CB704A"/>
    <w:rsid w:val="00CC305D"/>
    <w:rsid w:val="00CC4186"/>
    <w:rsid w:val="00CD2317"/>
    <w:rsid w:val="00CD342B"/>
    <w:rsid w:val="00CD77DD"/>
    <w:rsid w:val="00CE5256"/>
    <w:rsid w:val="00CF0A07"/>
    <w:rsid w:val="00CF2043"/>
    <w:rsid w:val="00CF4DDD"/>
    <w:rsid w:val="00D067BC"/>
    <w:rsid w:val="00D368FC"/>
    <w:rsid w:val="00D43062"/>
    <w:rsid w:val="00D51DE9"/>
    <w:rsid w:val="00D53869"/>
    <w:rsid w:val="00D543A3"/>
    <w:rsid w:val="00D7765A"/>
    <w:rsid w:val="00D81239"/>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9233E"/>
    <w:rsid w:val="00E92571"/>
    <w:rsid w:val="00EA4111"/>
    <w:rsid w:val="00EA7764"/>
    <w:rsid w:val="00EB2E2E"/>
    <w:rsid w:val="00EC59AD"/>
    <w:rsid w:val="00ED18C4"/>
    <w:rsid w:val="00ED36E9"/>
    <w:rsid w:val="00ED4AA4"/>
    <w:rsid w:val="00ED6148"/>
    <w:rsid w:val="00EE2A3C"/>
    <w:rsid w:val="00EF0B35"/>
    <w:rsid w:val="00F00C11"/>
    <w:rsid w:val="00F0205C"/>
    <w:rsid w:val="00F03622"/>
    <w:rsid w:val="00F12BFC"/>
    <w:rsid w:val="00F1565E"/>
    <w:rsid w:val="00F219F5"/>
    <w:rsid w:val="00F21CCB"/>
    <w:rsid w:val="00F51066"/>
    <w:rsid w:val="00F52FCE"/>
    <w:rsid w:val="00FB1512"/>
    <w:rsid w:val="00FB3DDE"/>
    <w:rsid w:val="00FB583C"/>
    <w:rsid w:val="00FB7242"/>
    <w:rsid w:val="00FB7CF9"/>
    <w:rsid w:val="00FD5C91"/>
    <w:rsid w:val="00FE535C"/>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9DB7"/>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semiHidden/>
    <w:unhideWhenUsed/>
    <w:rsid w:val="004E576C"/>
    <w:pPr>
      <w:jc w:val="left"/>
    </w:pPr>
  </w:style>
  <w:style w:type="character" w:customStyle="1" w:styleId="ae">
    <w:name w:val="批注文字 字符"/>
    <w:basedOn w:val="a0"/>
    <w:link w:val="ad"/>
    <w:semiHidden/>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1620">
      <w:bodyDiv w:val="1"/>
      <w:marLeft w:val="0"/>
      <w:marRight w:val="0"/>
      <w:marTop w:val="0"/>
      <w:marBottom w:val="0"/>
      <w:divBdr>
        <w:top w:val="none" w:sz="0" w:space="0" w:color="auto"/>
        <w:left w:val="none" w:sz="0" w:space="0" w:color="auto"/>
        <w:bottom w:val="none" w:sz="0" w:space="0" w:color="auto"/>
        <w:right w:val="none" w:sz="0" w:space="0" w:color="auto"/>
      </w:divBdr>
    </w:div>
    <w:div w:id="1350717264">
      <w:bodyDiv w:val="1"/>
      <w:marLeft w:val="0"/>
      <w:marRight w:val="0"/>
      <w:marTop w:val="0"/>
      <w:marBottom w:val="0"/>
      <w:divBdr>
        <w:top w:val="none" w:sz="0" w:space="0" w:color="auto"/>
        <w:left w:val="none" w:sz="0" w:space="0" w:color="auto"/>
        <w:bottom w:val="none" w:sz="0" w:space="0" w:color="auto"/>
        <w:right w:val="none" w:sz="0" w:space="0" w:color="auto"/>
      </w:divBdr>
    </w:div>
    <w:div w:id="1746147106">
      <w:bodyDiv w:val="1"/>
      <w:marLeft w:val="0"/>
      <w:marRight w:val="0"/>
      <w:marTop w:val="0"/>
      <w:marBottom w:val="0"/>
      <w:divBdr>
        <w:top w:val="none" w:sz="0" w:space="0" w:color="auto"/>
        <w:left w:val="none" w:sz="0" w:space="0" w:color="auto"/>
        <w:bottom w:val="none" w:sz="0" w:space="0" w:color="auto"/>
        <w:right w:val="none" w:sz="0" w:space="0" w:color="auto"/>
      </w:divBdr>
    </w:div>
    <w:div w:id="1913730967">
      <w:bodyDiv w:val="1"/>
      <w:marLeft w:val="0"/>
      <w:marRight w:val="0"/>
      <w:marTop w:val="0"/>
      <w:marBottom w:val="0"/>
      <w:divBdr>
        <w:top w:val="none" w:sz="0" w:space="0" w:color="auto"/>
        <w:left w:val="none" w:sz="0" w:space="0" w:color="auto"/>
        <w:bottom w:val="none" w:sz="0" w:space="0" w:color="auto"/>
        <w:right w:val="none" w:sz="0" w:space="0" w:color="auto"/>
      </w:divBdr>
    </w:div>
    <w:div w:id="194048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A2EE5-7C60-4E61-B846-C83A5E80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414</Words>
  <Characters>2361</Characters>
  <Application>Microsoft Office Word</Application>
  <DocSecurity>0</DocSecurity>
  <Lines>19</Lines>
  <Paragraphs>5</Paragraphs>
  <ScaleCrop>false</ScaleCrop>
  <Company>Lenovo</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Wang</cp:lastModifiedBy>
  <cp:revision>6</cp:revision>
  <cp:lastPrinted>2020-05-05T02:24:00Z</cp:lastPrinted>
  <dcterms:created xsi:type="dcterms:W3CDTF">2020-05-13T04:06:00Z</dcterms:created>
  <dcterms:modified xsi:type="dcterms:W3CDTF">2020-05-14T03:49:00Z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