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230" w:rsidRDefault="003B5230" w:rsidP="003B523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附件9：</w:t>
      </w:r>
    </w:p>
    <w:p w:rsidR="009D0289" w:rsidRPr="00F20C3F" w:rsidRDefault="00C21FF8" w:rsidP="00436C05">
      <w:pPr>
        <w:ind w:firstLineChars="200" w:firstLine="723"/>
        <w:jc w:val="center"/>
        <w:rPr>
          <w:rFonts w:ascii="仿宋" w:eastAsia="仿宋" w:hAnsi="仿宋"/>
          <w:b/>
          <w:sz w:val="36"/>
          <w:szCs w:val="32"/>
        </w:rPr>
      </w:pPr>
      <w:r w:rsidRPr="00F20C3F">
        <w:rPr>
          <w:rFonts w:ascii="仿宋" w:eastAsia="仿宋" w:hAnsi="仿宋" w:hint="eastAsia"/>
          <w:b/>
          <w:sz w:val="36"/>
          <w:szCs w:val="32"/>
        </w:rPr>
        <w:t>考</w:t>
      </w:r>
      <w:r w:rsidR="005F606A" w:rsidRPr="00F20C3F">
        <w:rPr>
          <w:rFonts w:ascii="仿宋" w:eastAsia="仿宋" w:hAnsi="仿宋" w:hint="eastAsia"/>
          <w:b/>
          <w:sz w:val="36"/>
          <w:szCs w:val="32"/>
        </w:rPr>
        <w:t xml:space="preserve"> </w:t>
      </w:r>
      <w:r w:rsidR="005F606A" w:rsidRPr="00F20C3F">
        <w:rPr>
          <w:rFonts w:ascii="仿宋" w:eastAsia="仿宋" w:hAnsi="仿宋"/>
          <w:b/>
          <w:sz w:val="36"/>
          <w:szCs w:val="32"/>
        </w:rPr>
        <w:t xml:space="preserve"> </w:t>
      </w:r>
      <w:r w:rsidRPr="00F20C3F">
        <w:rPr>
          <w:rFonts w:ascii="仿宋" w:eastAsia="仿宋" w:hAnsi="仿宋" w:hint="eastAsia"/>
          <w:b/>
          <w:sz w:val="36"/>
          <w:szCs w:val="32"/>
        </w:rPr>
        <w:t>生</w:t>
      </w:r>
      <w:r w:rsidR="005F606A" w:rsidRPr="00F20C3F">
        <w:rPr>
          <w:rFonts w:ascii="仿宋" w:eastAsia="仿宋" w:hAnsi="仿宋" w:hint="eastAsia"/>
          <w:b/>
          <w:sz w:val="36"/>
          <w:szCs w:val="32"/>
        </w:rPr>
        <w:t xml:space="preserve"> </w:t>
      </w:r>
      <w:r w:rsidR="005F606A" w:rsidRPr="00F20C3F">
        <w:rPr>
          <w:rFonts w:ascii="仿宋" w:eastAsia="仿宋" w:hAnsi="仿宋"/>
          <w:b/>
          <w:sz w:val="36"/>
          <w:szCs w:val="32"/>
        </w:rPr>
        <w:t xml:space="preserve"> </w:t>
      </w:r>
      <w:r w:rsidRPr="00F20C3F">
        <w:rPr>
          <w:rFonts w:ascii="仿宋" w:eastAsia="仿宋" w:hAnsi="仿宋"/>
          <w:b/>
          <w:sz w:val="36"/>
          <w:szCs w:val="32"/>
        </w:rPr>
        <w:t>须</w:t>
      </w:r>
      <w:r w:rsidR="005F606A" w:rsidRPr="00F20C3F">
        <w:rPr>
          <w:rFonts w:ascii="仿宋" w:eastAsia="仿宋" w:hAnsi="仿宋" w:hint="eastAsia"/>
          <w:b/>
          <w:sz w:val="36"/>
          <w:szCs w:val="32"/>
        </w:rPr>
        <w:t xml:space="preserve"> </w:t>
      </w:r>
      <w:r w:rsidR="005F606A" w:rsidRPr="00F20C3F">
        <w:rPr>
          <w:rFonts w:ascii="仿宋" w:eastAsia="仿宋" w:hAnsi="仿宋"/>
          <w:b/>
          <w:sz w:val="36"/>
          <w:szCs w:val="32"/>
        </w:rPr>
        <w:t xml:space="preserve"> </w:t>
      </w:r>
      <w:r w:rsidRPr="00F20C3F">
        <w:rPr>
          <w:rFonts w:ascii="仿宋" w:eastAsia="仿宋" w:hAnsi="仿宋"/>
          <w:b/>
          <w:sz w:val="36"/>
          <w:szCs w:val="32"/>
        </w:rPr>
        <w:t>知</w:t>
      </w:r>
    </w:p>
    <w:p w:rsidR="000375DE" w:rsidRPr="009875D0" w:rsidRDefault="000375DE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9875D0" w:rsidRDefault="009875D0" w:rsidP="00436C05">
      <w:pPr>
        <w:ind w:firstLineChars="200" w:firstLine="562"/>
        <w:rPr>
          <w:rStyle w:val="a3"/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一</w:t>
      </w:r>
      <w:r>
        <w:rPr>
          <w:rStyle w:val="a3"/>
          <w:rFonts w:ascii="仿宋" w:eastAsia="仿宋" w:hAnsi="仿宋"/>
          <w:color w:val="000000"/>
          <w:sz w:val="28"/>
          <w:szCs w:val="28"/>
          <w:shd w:val="clear" w:color="auto" w:fill="FFFFFF"/>
        </w:rPr>
        <w:t>、资料准备</w:t>
      </w:r>
    </w:p>
    <w:p w:rsidR="00714633" w:rsidRDefault="00C07C4E" w:rsidP="00436C05">
      <w:pPr>
        <w:ind w:firstLineChars="200" w:firstLine="560"/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</w:pPr>
      <w:r w:rsidRP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请</w:t>
      </w:r>
      <w:r w:rsidR="009875D0" w:rsidRP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考生按照</w:t>
      </w:r>
      <w:r w:rsidR="009875D0" w:rsidRPr="009875D0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附件</w:t>
      </w:r>
      <w:r w:rsidR="009875D0" w:rsidRP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2</w:t>
      </w:r>
      <w:r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的</w:t>
      </w:r>
      <w:r w:rsid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材料清单</w:t>
      </w:r>
      <w:r w:rsidR="009875D0" w:rsidRPr="009875D0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，提前准备</w:t>
      </w:r>
      <w:r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、</w:t>
      </w:r>
      <w:r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填写</w:t>
      </w:r>
      <w:r w:rsidR="009875D0" w:rsidRPr="009875D0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所需材料，并</w:t>
      </w:r>
      <w:r w:rsid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按照</w:t>
      </w:r>
      <w:r w:rsidR="009875D0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要求</w:t>
      </w:r>
      <w:r w:rsid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在</w:t>
      </w:r>
      <w:r w:rsidR="009875D0" w:rsidRPr="009875D0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复试</w:t>
      </w:r>
      <w:r w:rsid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开始前</w:t>
      </w:r>
      <w:r w:rsidR="009875D0" w:rsidRPr="009875D0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出示</w:t>
      </w:r>
      <w:r w:rsid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审验</w:t>
      </w:r>
      <w:r w:rsidR="009875D0" w:rsidRPr="009875D0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、</w:t>
      </w:r>
      <w:r w:rsid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在收到</w:t>
      </w:r>
      <w:r w:rsidR="009875D0" w:rsidRPr="009875D0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拟录取</w:t>
      </w:r>
      <w:r w:rsid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通知</w:t>
      </w:r>
      <w:r w:rsidR="009875D0" w:rsidRPr="009875D0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后</w:t>
      </w:r>
      <w:r w:rsidR="009875D0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快递到广州大学。</w:t>
      </w:r>
      <w:r w:rsidR="00714633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邮寄地址及收件人在</w:t>
      </w:r>
      <w:r w:rsidR="00714633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发</w:t>
      </w:r>
      <w:r w:rsidR="00714633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出</w:t>
      </w:r>
      <w:r w:rsidR="00714633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拟录取通知时告知。</w:t>
      </w:r>
    </w:p>
    <w:p w:rsidR="009875D0" w:rsidRDefault="00496156" w:rsidP="00496156">
      <w:pPr>
        <w:ind w:firstLineChars="200" w:firstLine="560"/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其中</w:t>
      </w:r>
      <w:r w:rsidR="00C07C4E" w:rsidRPr="00C07C4E"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考生</w:t>
      </w:r>
      <w:r w:rsidR="00C07C4E" w:rsidRPr="00C07C4E">
        <w:rPr>
          <w:rStyle w:val="a3"/>
          <w:rFonts w:ascii="仿宋" w:eastAsia="仿宋" w:hAnsi="仿宋"/>
          <w:b w:val="0"/>
          <w:bCs w:val="0"/>
          <w:color w:val="000000"/>
          <w:sz w:val="28"/>
          <w:szCs w:val="28"/>
          <w:shd w:val="clear" w:color="auto" w:fill="FFFFFF"/>
        </w:rPr>
        <w:t>登记表</w:t>
      </w:r>
      <w:r w:rsidR="00C07C4E"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/记录表（</w:t>
      </w:r>
      <w:r w:rsidR="00437701"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附件5或</w:t>
      </w:r>
      <w:r w:rsidR="00C07C4E">
        <w:rPr>
          <w:rStyle w:val="a3"/>
          <w:rFonts w:ascii="仿宋" w:eastAsia="仿宋" w:hAnsi="仿宋"/>
          <w:b w:val="0"/>
          <w:bCs w:val="0"/>
          <w:color w:val="000000"/>
          <w:sz w:val="28"/>
          <w:szCs w:val="28"/>
          <w:shd w:val="clear" w:color="auto" w:fill="FFFFFF"/>
        </w:rPr>
        <w:t>附件</w:t>
      </w:r>
      <w:r w:rsidR="00C07C4E"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6）</w:t>
      </w:r>
      <w:r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电子版须按照后文</w:t>
      </w:r>
      <w:r>
        <w:rPr>
          <w:rStyle w:val="a3"/>
          <w:rFonts w:ascii="仿宋" w:eastAsia="仿宋" w:hAnsi="仿宋"/>
          <w:b w:val="0"/>
          <w:bCs w:val="0"/>
          <w:color w:val="000000"/>
          <w:sz w:val="28"/>
          <w:szCs w:val="28"/>
          <w:shd w:val="clear" w:color="auto" w:fill="FFFFFF"/>
        </w:rPr>
        <w:t>表</w:t>
      </w:r>
      <w:r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1</w:t>
      </w:r>
      <w:r w:rsidR="00761D9E"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在</w:t>
      </w:r>
      <w:r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规定时间</w:t>
      </w:r>
      <w:r>
        <w:rPr>
          <w:rStyle w:val="a3"/>
          <w:rFonts w:ascii="仿宋" w:eastAsia="仿宋" w:hAnsi="仿宋"/>
          <w:b w:val="0"/>
          <w:bCs w:val="0"/>
          <w:color w:val="000000"/>
          <w:sz w:val="28"/>
          <w:szCs w:val="28"/>
          <w:shd w:val="clear" w:color="auto" w:fill="FFFFFF"/>
        </w:rPr>
        <w:t>之前</w:t>
      </w:r>
      <w:r>
        <w:rPr>
          <w:rStyle w:val="a3"/>
          <w:rFonts w:ascii="仿宋" w:eastAsia="仿宋" w:hAnsi="仿宋" w:hint="eastAsia"/>
          <w:b w:val="0"/>
          <w:bCs w:val="0"/>
          <w:color w:val="000000"/>
          <w:sz w:val="28"/>
          <w:szCs w:val="28"/>
          <w:shd w:val="clear" w:color="auto" w:fill="FFFFFF"/>
        </w:rPr>
        <w:t>发送到指定</w:t>
      </w:r>
      <w:r>
        <w:rPr>
          <w:rStyle w:val="a3"/>
          <w:rFonts w:ascii="仿宋" w:eastAsia="仿宋" w:hAnsi="仿宋"/>
          <w:b w:val="0"/>
          <w:bCs w:val="0"/>
          <w:color w:val="000000"/>
          <w:sz w:val="28"/>
          <w:szCs w:val="28"/>
          <w:shd w:val="clear" w:color="auto" w:fill="FFFFFF"/>
        </w:rPr>
        <w:t>信箱。</w:t>
      </w:r>
    </w:p>
    <w:p w:rsidR="00C07C4E" w:rsidRDefault="00C07C4E" w:rsidP="00436C05">
      <w:pPr>
        <w:ind w:firstLineChars="200" w:firstLine="560"/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学院</w:t>
      </w:r>
      <w:r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将建立</w:t>
      </w:r>
      <w:r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复试</w:t>
      </w:r>
      <w:r w:rsidR="00714633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通讯用</w:t>
      </w:r>
      <w:r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微信</w:t>
      </w:r>
      <w:r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群</w:t>
      </w:r>
      <w:r w:rsidR="004908CC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/QQ群</w:t>
      </w:r>
      <w:r w:rsidR="00714633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并</w:t>
      </w:r>
      <w:r w:rsidR="00714633">
        <w:rPr>
          <w:rStyle w:val="a3"/>
          <w:rFonts w:ascii="仿宋" w:eastAsia="仿宋" w:hAnsi="仿宋"/>
          <w:b w:val="0"/>
          <w:color w:val="000000"/>
          <w:sz w:val="28"/>
          <w:szCs w:val="28"/>
          <w:shd w:val="clear" w:color="auto" w:fill="FFFFFF"/>
        </w:rPr>
        <w:t>通知考生</w:t>
      </w:r>
      <w:r w:rsidR="00714633">
        <w:rPr>
          <w:rStyle w:val="a3"/>
          <w:rFonts w:ascii="仿宋" w:eastAsia="仿宋" w:hAnsi="仿宋" w:hint="eastAsia"/>
          <w:b w:val="0"/>
          <w:color w:val="000000"/>
          <w:sz w:val="28"/>
          <w:szCs w:val="28"/>
          <w:shd w:val="clear" w:color="auto" w:fill="FFFFFF"/>
        </w:rPr>
        <w:t>加入。</w:t>
      </w:r>
    </w:p>
    <w:p w:rsidR="00C07C4E" w:rsidRDefault="00C07C4E" w:rsidP="00436C05">
      <w:pPr>
        <w:ind w:firstLineChars="200" w:firstLine="562"/>
        <w:rPr>
          <w:rStyle w:val="a3"/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二、</w:t>
      </w:r>
      <w:r>
        <w:rPr>
          <w:rStyle w:val="a3"/>
          <w:rFonts w:ascii="仿宋" w:eastAsia="仿宋" w:hAnsi="仿宋"/>
          <w:color w:val="000000"/>
          <w:sz w:val="28"/>
          <w:szCs w:val="28"/>
          <w:shd w:val="clear" w:color="auto" w:fill="FFFFFF"/>
        </w:rPr>
        <w:t>网络</w:t>
      </w:r>
      <w:r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远程</w:t>
      </w:r>
      <w:r>
        <w:rPr>
          <w:rStyle w:val="a3"/>
          <w:rFonts w:ascii="仿宋" w:eastAsia="仿宋" w:hAnsi="仿宋"/>
          <w:color w:val="000000"/>
          <w:sz w:val="28"/>
          <w:szCs w:val="28"/>
          <w:shd w:val="clear" w:color="auto" w:fill="FFFFFF"/>
        </w:rPr>
        <w:t>复试</w:t>
      </w:r>
      <w:r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平台</w:t>
      </w:r>
    </w:p>
    <w:p w:rsidR="00C07C4E" w:rsidRPr="00C07C4E" w:rsidRDefault="00C07C4E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C07C4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本次复试以“腾讯会议”平台为主，采取网络视频会议的方式组织考生面试。如遇突发情况，学院可根据网络、设备等实际情况选用备用平台“钉钉”。</w:t>
      </w:r>
    </w:p>
    <w:p w:rsidR="00C21FF8" w:rsidRPr="009875D0" w:rsidRDefault="00C07C4E" w:rsidP="00436C05">
      <w:pPr>
        <w:ind w:firstLineChars="200" w:firstLine="562"/>
        <w:rPr>
          <w:rFonts w:ascii="仿宋" w:eastAsia="仿宋" w:hAnsi="仿宋"/>
          <w:color w:val="000000"/>
          <w:sz w:val="28"/>
          <w:szCs w:val="28"/>
        </w:rPr>
      </w:pPr>
      <w:r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三</w:t>
      </w:r>
      <w:r w:rsidR="009875D0">
        <w:rPr>
          <w:rStyle w:val="a3"/>
          <w:rFonts w:ascii="仿宋" w:eastAsia="仿宋" w:hAnsi="仿宋"/>
          <w:color w:val="000000"/>
          <w:sz w:val="28"/>
          <w:szCs w:val="28"/>
          <w:shd w:val="clear" w:color="auto" w:fill="FFFFFF"/>
        </w:rPr>
        <w:t>、</w:t>
      </w:r>
      <w:r w:rsidR="00C21FF8" w:rsidRPr="009875D0"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设备及环境</w:t>
      </w:r>
      <w:r w:rsidR="009875D0"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准备</w:t>
      </w:r>
    </w:p>
    <w:p w:rsidR="00714633" w:rsidRDefault="00714633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1.设备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准备</w:t>
      </w:r>
    </w:p>
    <w:p w:rsidR="00362143" w:rsidRDefault="00436C05" w:rsidP="00362143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本次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复试</w:t>
      </w:r>
      <w:r w:rsidR="00C07C4E" w:rsidRPr="00C07C4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采用双机位视频监控模式</w:t>
      </w:r>
      <w:r w:rsidR="009875D0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，</w:t>
      </w:r>
      <w:r w:rsidR="00362143" w:rsidRPr="00C07C4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考生需要提前准备好</w:t>
      </w:r>
      <w:r w:rsidR="00362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2台</w:t>
      </w:r>
      <w:r w:rsidR="0036214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（</w:t>
      </w:r>
      <w:r w:rsidR="00362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部</w:t>
      </w:r>
      <w:r w:rsidR="0036214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）</w:t>
      </w:r>
      <w:r w:rsidR="00362143" w:rsidRPr="00C07C4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笔记本电脑或台式机（具备语音和视频功能）、手机或</w:t>
      </w:r>
      <w:r w:rsidR="00362143" w:rsidRPr="00C07C4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PAD等平板设备，</w:t>
      </w:r>
      <w:r w:rsidR="00362143" w:rsidRPr="00C07C4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提前自行下载和熟悉操作流程</w:t>
      </w:r>
      <w:r w:rsidR="00362143" w:rsidRPr="00C07C4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并进行</w:t>
      </w:r>
      <w:r w:rsidR="00362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音频和</w:t>
      </w:r>
      <w:r w:rsidR="0036214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视频</w:t>
      </w:r>
      <w:r w:rsidR="00362143" w:rsidRPr="00C07C4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测试。</w:t>
      </w:r>
    </w:p>
    <w:p w:rsidR="009875D0" w:rsidRDefault="00714633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71463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第一机位为面试主机位，面向考生，用于考官对考生的远程视频考核（最好为笔记本电脑）。第二机位为面试副机位（监考机位），放于考生侧后方</w:t>
      </w:r>
      <w:r w:rsidRPr="0071463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45度，用于考官和视频监考员在面试过程中观测考生</w:t>
      </w:r>
      <w:r w:rsidRPr="0071463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lastRenderedPageBreak/>
        <w:t>的后方及周边环境情况。</w:t>
      </w:r>
      <w:r w:rsidRPr="009875D0">
        <w:rPr>
          <w:rFonts w:ascii="仿宋" w:eastAsia="仿宋" w:hAnsi="仿宋"/>
          <w:sz w:val="28"/>
          <w:szCs w:val="28"/>
        </w:rPr>
        <w:t>两台设备须全部打开视频功能，但</w:t>
      </w:r>
      <w:r w:rsidRPr="009875D0">
        <w:rPr>
          <w:rFonts w:ascii="仿宋" w:eastAsia="仿宋" w:hAnsi="仿宋" w:hint="eastAsia"/>
          <w:sz w:val="28"/>
          <w:szCs w:val="28"/>
        </w:rPr>
        <w:t>第二机位</w:t>
      </w:r>
      <w:r w:rsidRPr="009875D0">
        <w:rPr>
          <w:rFonts w:ascii="仿宋" w:eastAsia="仿宋" w:hAnsi="仿宋"/>
          <w:sz w:val="28"/>
          <w:szCs w:val="28"/>
        </w:rPr>
        <w:t>设备要关闭音频功能（包括外放和麦克风），避免窜音影响复试。</w:t>
      </w:r>
      <w:r w:rsidR="00436C05">
        <w:rPr>
          <w:rFonts w:ascii="仿宋" w:eastAsia="仿宋" w:hAnsi="仿宋" w:hint="eastAsia"/>
          <w:sz w:val="28"/>
          <w:szCs w:val="28"/>
        </w:rPr>
        <w:t>必要</w:t>
      </w:r>
      <w:r w:rsidRPr="009875D0">
        <w:rPr>
          <w:rFonts w:ascii="仿宋" w:eastAsia="仿宋" w:hAnsi="仿宋"/>
          <w:sz w:val="28"/>
          <w:szCs w:val="28"/>
        </w:rPr>
        <w:t>时，考务人员会提醒考生打开</w:t>
      </w:r>
      <w:r>
        <w:rPr>
          <w:rFonts w:ascii="仿宋" w:eastAsia="仿宋" w:hAnsi="仿宋" w:hint="eastAsia"/>
          <w:sz w:val="28"/>
          <w:szCs w:val="28"/>
        </w:rPr>
        <w:t>或关闭</w:t>
      </w:r>
      <w:r w:rsidRPr="009875D0">
        <w:rPr>
          <w:rFonts w:ascii="仿宋" w:eastAsia="仿宋" w:hAnsi="仿宋"/>
          <w:sz w:val="28"/>
          <w:szCs w:val="28"/>
        </w:rPr>
        <w:t>设备音频功能。</w:t>
      </w:r>
    </w:p>
    <w:p w:rsidR="00714633" w:rsidRDefault="00714633" w:rsidP="00436C05">
      <w:pPr>
        <w:ind w:left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2.网络条件</w:t>
      </w:r>
    </w:p>
    <w:p w:rsidR="00714633" w:rsidRDefault="00714633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71463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考生在面试期间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应</w:t>
      </w:r>
      <w:r w:rsidRPr="0071463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确保网络畅通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  <w:r w:rsidRPr="0071463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建议优先使用有线网络，另外</w:t>
      </w:r>
      <w:r w:rsidR="00436C0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最好能</w:t>
      </w:r>
      <w:r w:rsidRPr="0071463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后备</w:t>
      </w:r>
      <w:r w:rsidRPr="0071463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4G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/5G</w:t>
      </w:r>
      <w:r w:rsidRPr="0071463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网络</w:t>
      </w:r>
      <w:r w:rsidR="00436C0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</w:t>
      </w:r>
      <w:r w:rsidR="00436C0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一旦出现网络卡顿时</w:t>
      </w:r>
      <w:r w:rsidR="00436C0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须</w:t>
      </w:r>
      <w:r w:rsidR="00436C0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快速进行网络切换</w:t>
      </w:r>
      <w:r w:rsidR="00362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以保证</w:t>
      </w:r>
      <w:r w:rsidR="0036214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复试继续进行</w:t>
      </w:r>
      <w:r w:rsidRPr="0071463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。</w:t>
      </w:r>
    </w:p>
    <w:p w:rsidR="00714633" w:rsidRDefault="00714633" w:rsidP="00436C05">
      <w:pPr>
        <w:ind w:left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3.复试</w:t>
      </w:r>
      <w:r w:rsidR="00362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房间</w:t>
      </w:r>
    </w:p>
    <w:p w:rsidR="00714633" w:rsidRDefault="00714633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应选择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独立的复试房间（严禁在培训机构）。房间环境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应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简洁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、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灯光明亮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、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安静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、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不逆光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、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无遮挡。</w:t>
      </w:r>
      <w:r w:rsidRPr="0071463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面试开始前应通过视频配合工作人员检查周围环境。</w:t>
      </w:r>
    </w:p>
    <w:p w:rsidR="00714633" w:rsidRDefault="00714633" w:rsidP="00436C05">
      <w:pPr>
        <w:ind w:left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4.视频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画面</w:t>
      </w:r>
    </w:p>
    <w:p w:rsidR="00714633" w:rsidRDefault="00714633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考生复试时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应</w:t>
      </w:r>
      <w:r w:rsidRPr="0071463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正面免冠面对摄像头，视线不能离开屏幕；头肩部及双手应处于视频画面正中间，面部清晰可见，手部必须出现在面试镜头中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平放在桌上）</w:t>
      </w:r>
      <w:r w:rsidRPr="0071463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，不得出框。</w:t>
      </w:r>
      <w:r w:rsidR="00F76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应</w:t>
      </w:r>
      <w:r w:rsidR="00F76143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着装整齐，发型整洁，</w:t>
      </w:r>
      <w:r w:rsidR="00F76143" w:rsidRPr="00F76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素颜、露耳</w:t>
      </w:r>
      <w:r w:rsidR="00F76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</w:t>
      </w:r>
      <w:r w:rsidRPr="0071463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不得佩戴帽子、墨镜、口罩、头饰，头发不遮挡耳朵与面部，不戴耳饰。</w:t>
      </w:r>
    </w:p>
    <w:p w:rsidR="00436C05" w:rsidRPr="009A5655" w:rsidRDefault="00D638C3" w:rsidP="00436C05">
      <w:pPr>
        <w:ind w:firstLineChars="200" w:firstLine="562"/>
        <w:rPr>
          <w:rStyle w:val="a3"/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四</w:t>
      </w:r>
      <w:r w:rsidR="00C21FF8" w:rsidRPr="009A5655"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、</w:t>
      </w:r>
      <w:r w:rsidR="00BE71A5" w:rsidRPr="009A5655"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复试</w:t>
      </w:r>
      <w:r w:rsidR="00EE051F"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流程</w:t>
      </w:r>
    </w:p>
    <w:p w:rsidR="009A5655" w:rsidRPr="00D66DE4" w:rsidRDefault="00D66DE4" w:rsidP="009A565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 w:rsidR="009A5655" w:rsidRPr="00D66DE4">
        <w:rPr>
          <w:rFonts w:ascii="仿宋" w:eastAsia="仿宋" w:hAnsi="仿宋" w:hint="eastAsia"/>
          <w:sz w:val="28"/>
          <w:szCs w:val="28"/>
        </w:rPr>
        <w:t>报到</w:t>
      </w:r>
    </w:p>
    <w:p w:rsidR="004C3B40" w:rsidRDefault="004C3B40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（1）</w:t>
      </w:r>
      <w:r w:rsidR="004908CC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审核材料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报到</w:t>
      </w:r>
    </w:p>
    <w:p w:rsidR="00437701" w:rsidRDefault="00437701" w:rsidP="004C3B40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908CC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第一志愿考生</w:t>
      </w:r>
      <w:r w:rsidRPr="004908CC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需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在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下表规定时间之前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把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电子版</w:t>
      </w:r>
      <w:r w:rsidRPr="004908CC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审核材料至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指定电子邮箱进行初审。调剂生发送材料报到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时间另行通知。</w:t>
      </w:r>
    </w:p>
    <w:p w:rsidR="00496156" w:rsidRDefault="00496156" w:rsidP="00496156">
      <w:pPr>
        <w:ind w:firstLineChars="200" w:firstLine="560"/>
        <w:jc w:val="center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 xml:space="preserve">表1 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各专业审核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材料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发送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时间及方式</w:t>
      </w:r>
    </w:p>
    <w:tbl>
      <w:tblPr>
        <w:tblStyle w:val="a8"/>
        <w:tblW w:w="8163" w:type="dxa"/>
        <w:tblLayout w:type="fixed"/>
        <w:tblLook w:val="04A0" w:firstRow="1" w:lastRow="0" w:firstColumn="1" w:lastColumn="0" w:noHBand="0" w:noVBand="1"/>
      </w:tblPr>
      <w:tblGrid>
        <w:gridCol w:w="2405"/>
        <w:gridCol w:w="2268"/>
        <w:gridCol w:w="1559"/>
        <w:gridCol w:w="1931"/>
      </w:tblGrid>
      <w:tr w:rsidR="00437701" w:rsidTr="00496156">
        <w:tc>
          <w:tcPr>
            <w:tcW w:w="2405" w:type="dxa"/>
          </w:tcPr>
          <w:p w:rsid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专业</w:t>
            </w:r>
            <w: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名称</w:t>
            </w:r>
          </w:p>
        </w:tc>
        <w:tc>
          <w:tcPr>
            <w:tcW w:w="2268" w:type="dxa"/>
          </w:tcPr>
          <w:p w:rsidR="00437701" w:rsidRDefault="00437701" w:rsidP="0049615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邮箱</w:t>
            </w:r>
          </w:p>
        </w:tc>
        <w:tc>
          <w:tcPr>
            <w:tcW w:w="1559" w:type="dxa"/>
          </w:tcPr>
          <w:p w:rsid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截止时间</w:t>
            </w:r>
          </w:p>
        </w:tc>
        <w:tc>
          <w:tcPr>
            <w:tcW w:w="1931" w:type="dxa"/>
          </w:tcPr>
          <w:p w:rsid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联系人</w:t>
            </w:r>
            <w: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及电话</w:t>
            </w:r>
          </w:p>
        </w:tc>
      </w:tr>
      <w:tr w:rsidR="00437701" w:rsidRPr="00437701" w:rsidTr="00496156">
        <w:tc>
          <w:tcPr>
            <w:tcW w:w="2405" w:type="dxa"/>
          </w:tcPr>
          <w:p w:rsidR="00437701" w:rsidRPr="00437701" w:rsidRDefault="00437701" w:rsidP="00496156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1202</w:t>
            </w:r>
            <w:r w:rsidRPr="0043770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工商管理</w:t>
            </w:r>
          </w:p>
        </w:tc>
        <w:tc>
          <w:tcPr>
            <w:tcW w:w="2268" w:type="dxa"/>
          </w:tcPr>
          <w:p w:rsidR="00437701" w:rsidRP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 w:rsidRPr="004908CC"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g</w:t>
            </w:r>
            <w:r w:rsidRPr="004908CC"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zumba</w:t>
            </w:r>
            <w:r w:rsidRPr="004908CC"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@</w:t>
            </w:r>
            <w:r w:rsidRPr="004908CC"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126</w:t>
            </w:r>
            <w:r w:rsidRPr="004908CC"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4908CC"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com</w:t>
            </w:r>
          </w:p>
        </w:tc>
        <w:tc>
          <w:tcPr>
            <w:tcW w:w="1559" w:type="dxa"/>
          </w:tcPr>
          <w:p w:rsidR="00437701" w:rsidRP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29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931" w:type="dxa"/>
          </w:tcPr>
          <w:p w:rsid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020-39366453</w:t>
            </w:r>
          </w:p>
          <w:p w:rsid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郭老师</w:t>
            </w:r>
          </w:p>
        </w:tc>
      </w:tr>
      <w:tr w:rsidR="00496156" w:rsidRPr="00437701" w:rsidTr="00496156">
        <w:tc>
          <w:tcPr>
            <w:tcW w:w="2405" w:type="dxa"/>
          </w:tcPr>
          <w:p w:rsidR="00496156" w:rsidRPr="00437701" w:rsidRDefault="00496156" w:rsidP="00496156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 w:rsidRPr="0043770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125300会计硕士</w:t>
            </w:r>
          </w:p>
        </w:tc>
        <w:tc>
          <w:tcPr>
            <w:tcW w:w="2268" w:type="dxa"/>
          </w:tcPr>
          <w:p w:rsidR="00496156" w:rsidRPr="00437701" w:rsidRDefault="00496156" w:rsidP="008D78D5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 w:rsidRPr="00496156"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124711268@qq.com</w:t>
            </w:r>
          </w:p>
        </w:tc>
        <w:tc>
          <w:tcPr>
            <w:tcW w:w="1559" w:type="dxa"/>
          </w:tcPr>
          <w:p w:rsidR="00496156" w:rsidRPr="00437701" w:rsidRDefault="00496156" w:rsidP="008D78D5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4月9日</w:t>
            </w:r>
          </w:p>
        </w:tc>
        <w:tc>
          <w:tcPr>
            <w:tcW w:w="1931" w:type="dxa"/>
          </w:tcPr>
          <w:p w:rsidR="00496156" w:rsidRDefault="00496156" w:rsidP="008D78D5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 w:rsidRPr="00496156"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020-36296654</w:t>
            </w:r>
          </w:p>
          <w:p w:rsidR="00496156" w:rsidRPr="00437701" w:rsidRDefault="00496156" w:rsidP="008D78D5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黄老师</w:t>
            </w:r>
          </w:p>
        </w:tc>
      </w:tr>
      <w:tr w:rsidR="00437701" w:rsidRPr="00437701" w:rsidTr="00496156">
        <w:tc>
          <w:tcPr>
            <w:tcW w:w="2405" w:type="dxa"/>
          </w:tcPr>
          <w:p w:rsidR="00437701" w:rsidRPr="00437701" w:rsidRDefault="00437701" w:rsidP="00496156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 w:rsidRPr="0043770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125600工程管理</w:t>
            </w:r>
          </w:p>
        </w:tc>
        <w:tc>
          <w:tcPr>
            <w:tcW w:w="2268" w:type="dxa"/>
          </w:tcPr>
          <w:p w:rsidR="00437701" w:rsidRP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 w:rsidRPr="004908CC"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g</w:t>
            </w:r>
            <w:r w:rsidRPr="004908CC"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zumba</w:t>
            </w:r>
            <w:r w:rsidRPr="004908CC"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@</w:t>
            </w:r>
            <w:r w:rsidRPr="004908CC"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126</w:t>
            </w:r>
            <w:r w:rsidRPr="004908CC"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4908CC"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com</w:t>
            </w:r>
          </w:p>
        </w:tc>
        <w:tc>
          <w:tcPr>
            <w:tcW w:w="1559" w:type="dxa"/>
          </w:tcPr>
          <w:p w:rsidR="00437701" w:rsidRP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  <w:t>29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931" w:type="dxa"/>
          </w:tcPr>
          <w:p w:rsid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020-39366453</w:t>
            </w:r>
          </w:p>
          <w:p w:rsidR="00437701" w:rsidRDefault="00437701" w:rsidP="004C3B40">
            <w:pPr>
              <w:rPr>
                <w:rFonts w:ascii="仿宋" w:eastAsia="仿宋" w:hAnsi="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  <w:shd w:val="clear" w:color="auto" w:fill="FFFFFF"/>
              </w:rPr>
              <w:t>赵老师</w:t>
            </w:r>
          </w:p>
        </w:tc>
      </w:tr>
    </w:tbl>
    <w:p w:rsidR="004C3B40" w:rsidRDefault="004C3B40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（2）复试签到</w:t>
      </w:r>
    </w:p>
    <w:p w:rsidR="005A1AFF" w:rsidRDefault="004C3B40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复试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当天，</w:t>
      </w:r>
      <w:r w:rsidR="005A1AF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</w:t>
      </w:r>
      <w:r w:rsidR="005A1AF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需提前</w:t>
      </w:r>
      <w:r w:rsidR="005A1AF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核查</w:t>
      </w:r>
      <w:r w:rsidR="005A1AF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网络</w:t>
      </w:r>
      <w:r w:rsidR="005A1AF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及</w:t>
      </w:r>
      <w:r w:rsidR="005A1AF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视频</w:t>
      </w:r>
      <w:r w:rsidR="005A1AF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通畅</w:t>
      </w:r>
      <w:r w:rsidR="005A1AF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情况，</w:t>
      </w:r>
      <w:r w:rsidR="005A1AF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并</w:t>
      </w:r>
      <w:r w:rsidR="009A565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至少提前</w:t>
      </w:r>
      <w:r w:rsidR="005A1AF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45</w:t>
      </w:r>
      <w:r w:rsidR="009A56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分钟</w:t>
      </w:r>
      <w:r w:rsidR="009A565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进入</w:t>
      </w:r>
      <w:r w:rsidR="009A56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我院</w:t>
      </w:r>
      <w:r w:rsidR="009A565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指定的网络会议室报到</w:t>
      </w:r>
      <w:r w:rsidR="009A56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（复试前</w:t>
      </w:r>
      <w:r w:rsidR="009A565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会通过</w:t>
      </w:r>
      <w:r w:rsidR="009A56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微信群</w:t>
      </w:r>
      <w:r w:rsidR="004908CC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/QQ群</w:t>
      </w:r>
      <w:r w:rsidR="009A565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通知）</w:t>
      </w:r>
      <w:r w:rsidR="009A56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</w:t>
      </w:r>
      <w:r w:rsidR="009A565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按要求</w:t>
      </w:r>
      <w:r w:rsidR="00610DE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出示</w:t>
      </w:r>
      <w:r w:rsidR="009A56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所需材料</w:t>
      </w:r>
      <w:r w:rsidR="009A565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进行身份验证</w:t>
      </w:r>
      <w:r w:rsidR="009A56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和资格</w:t>
      </w:r>
      <w:r w:rsidR="009A565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审核</w:t>
      </w:r>
      <w:r w:rsidR="009A56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（详见</w:t>
      </w:r>
      <w:r w:rsidR="009A565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附件</w:t>
      </w:r>
      <w:r w:rsidR="009A56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2）。</w:t>
      </w:r>
      <w:r w:rsidR="00EE051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复试</w:t>
      </w:r>
      <w:r w:rsidR="00EE051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开始前</w:t>
      </w:r>
      <w:r w:rsidR="004908CC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30</w:t>
      </w:r>
      <w:r w:rsidR="00EE051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分钟</w:t>
      </w:r>
      <w:r w:rsidR="00EE051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未</w:t>
      </w:r>
      <w:r w:rsidR="00EE051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报到</w:t>
      </w:r>
      <w:r w:rsidR="00EE051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的视同放弃复试资格。</w:t>
      </w:r>
    </w:p>
    <w:p w:rsidR="005A1AFF" w:rsidRDefault="005A1AFF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考生报到后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每人分配一个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号</w:t>
      </w:r>
      <w:r w:rsidR="00EE051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</w:t>
      </w:r>
      <w:r w:rsidR="00EE051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由考务人员检查考生的</w:t>
      </w:r>
      <w:r w:rsidR="00EE051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网络及</w:t>
      </w:r>
      <w:r w:rsidR="00EE051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视频</w:t>
      </w:r>
      <w:r w:rsidR="00EE051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状况是否</w:t>
      </w:r>
      <w:r w:rsidR="00EE051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符合要求</w:t>
      </w:r>
      <w:r w:rsidR="00EE051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</w:t>
      </w:r>
      <w:r w:rsidR="00F82F02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并</w:t>
      </w:r>
      <w:r w:rsidR="00EE051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宣讲</w:t>
      </w:r>
      <w:r w:rsidR="00EE051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考试</w:t>
      </w:r>
      <w:r w:rsidR="00EE051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相关政策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:rsidR="005A1AFF" w:rsidRDefault="005A1AFF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2.考试承诺</w:t>
      </w:r>
    </w:p>
    <w:p w:rsidR="00BE71A5" w:rsidRPr="009A5655" w:rsidRDefault="005A1AFF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</w:t>
      </w:r>
      <w:r w:rsidRPr="005A1AF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签订复试承诺书（见附件</w:t>
      </w:r>
      <w:r w:rsidRPr="005A1AF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4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需提前打印</w:t>
      </w:r>
      <w:r w:rsidRPr="005A1AF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，并向考务人员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展示</w:t>
      </w:r>
      <w:r w:rsidR="00E7416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</w:t>
      </w:r>
      <w:r w:rsidR="00E74168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考务人员需</w:t>
      </w:r>
      <w:r w:rsidR="00E7416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截屏保存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。</w:t>
      </w:r>
    </w:p>
    <w:p w:rsidR="00D66DE4" w:rsidRPr="009A5655" w:rsidRDefault="00EE051F" w:rsidP="00D66DE4">
      <w:pPr>
        <w:spacing w:line="360" w:lineRule="auto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="00D66DE4">
        <w:rPr>
          <w:rFonts w:ascii="仿宋" w:eastAsia="仿宋" w:hAnsi="仿宋"/>
          <w:sz w:val="28"/>
          <w:szCs w:val="28"/>
        </w:rPr>
        <w:t>.</w:t>
      </w:r>
      <w:r w:rsidR="00D66DE4">
        <w:rPr>
          <w:rFonts w:ascii="仿宋" w:eastAsia="仿宋" w:hAnsi="仿宋" w:hint="eastAsia"/>
          <w:sz w:val="28"/>
          <w:szCs w:val="28"/>
        </w:rPr>
        <w:t>复试会场</w:t>
      </w:r>
      <w:r w:rsidR="00D66DE4">
        <w:rPr>
          <w:rFonts w:ascii="仿宋" w:eastAsia="仿宋" w:hAnsi="仿宋"/>
          <w:sz w:val="28"/>
          <w:szCs w:val="28"/>
        </w:rPr>
        <w:t>和顺序</w:t>
      </w:r>
      <w:r w:rsidR="00D66DE4">
        <w:rPr>
          <w:rFonts w:ascii="仿宋" w:eastAsia="仿宋" w:hAnsi="仿宋" w:hint="eastAsia"/>
          <w:sz w:val="28"/>
          <w:szCs w:val="28"/>
        </w:rPr>
        <w:t>抽签</w:t>
      </w:r>
    </w:p>
    <w:p w:rsidR="009A5655" w:rsidRDefault="005A1AFF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由考务人员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利用</w:t>
      </w:r>
      <w:r w:rsidR="00F20C3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随机分组软件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针对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考号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随机分配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考生复试会场和顺序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:rsidR="00D66DE4" w:rsidRDefault="00EE051F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4.复试</w:t>
      </w:r>
    </w:p>
    <w:p w:rsidR="00437701" w:rsidRDefault="00437701" w:rsidP="00437701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考务人员根据考生复试会场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和顺序依次通知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进入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网络考场复试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。</w:t>
      </w:r>
    </w:p>
    <w:p w:rsidR="00437701" w:rsidRDefault="00437701" w:rsidP="00437701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需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先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进行不超过3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分钟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的个人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简介（必须首先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说明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姓名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、考号、报考的专业）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:rsidR="00437701" w:rsidRPr="00EE051F" w:rsidRDefault="00437701" w:rsidP="00437701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考官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宣布复试结束后即可离开会场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:rsidR="00437701" w:rsidRPr="009A5655" w:rsidRDefault="00437701" w:rsidP="00437701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5.复试结束</w:t>
      </w:r>
    </w:p>
    <w:p w:rsidR="00BE71A5" w:rsidRPr="009A5655" w:rsidRDefault="00D00111" w:rsidP="00BE71A5">
      <w:pPr>
        <w:ind w:firstLineChars="200" w:firstLine="562"/>
        <w:rPr>
          <w:rStyle w:val="a3"/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五</w:t>
      </w:r>
      <w:r w:rsidR="00BE71A5" w:rsidRPr="009A5655">
        <w:rPr>
          <w:rStyle w:val="a3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、注意事项</w:t>
      </w:r>
    </w:p>
    <w:p w:rsidR="00436C05" w:rsidRDefault="00C21FF8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 w:rsidR="00783944" w:rsidRPr="009875D0" w:rsidRDefault="00C21FF8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复试过程中有违规行为</w:t>
      </w:r>
      <w:r w:rsidR="00783944"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或者</w:t>
      </w:r>
      <w:r w:rsidR="00F20C3F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提供虚假错漏材料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的考生，</w:t>
      </w:r>
      <w:r w:rsidR="00783944"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按照《普通高等学校学生管理规定》</w:t>
      </w:r>
      <w:r w:rsidR="00F76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一经查实，即按照规定严肃处理，取消录取资格。对所有考生进行全面复查，复查不合格的，取消学籍；情节严重的，移交有关部门调查处理。</w:t>
      </w:r>
    </w:p>
    <w:p w:rsidR="00783944" w:rsidRDefault="00C21FF8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复试是国家研究生招生考试的一部分，复试内容属于国家秘密</w:t>
      </w:r>
      <w:r w:rsidR="00436C0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</w:t>
      </w:r>
      <w:r w:rsidR="00436C0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严禁</w:t>
      </w:r>
      <w:r w:rsidR="00F76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在任何时间</w:t>
      </w:r>
      <w:r w:rsidR="00436C0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以任何</w:t>
      </w:r>
      <w:r w:rsidR="00436C05"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形式对外泄露或发布复试相关内容和信息</w:t>
      </w:r>
      <w:r w:rsidR="00F76143"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，复试过程中</w:t>
      </w:r>
      <w:r w:rsidR="00F76143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严禁</w:t>
      </w:r>
      <w:r w:rsidR="00F76143"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考生录音、录像、录屏、直播和投屏</w:t>
      </w:r>
      <w:r w:rsidR="00436C05"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复试全程只允许考生一人在复试房间，禁止他人</w:t>
      </w:r>
      <w:r w:rsidR="00436C05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旁观</w:t>
      </w:r>
      <w:r w:rsidR="00436C0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或</w:t>
      </w:r>
      <w:r w:rsidRPr="009875D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进出。若有违反，视同违规。</w:t>
      </w:r>
    </w:p>
    <w:p w:rsidR="00F76143" w:rsidRDefault="00F76143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复试</w:t>
      </w:r>
      <w:r w:rsidRPr="00F76143">
        <w:rPr>
          <w:rFonts w:ascii="仿宋" w:eastAsia="仿宋" w:hAnsi="仿宋" w:hint="eastAsia"/>
          <w:color w:val="000000"/>
          <w:sz w:val="28"/>
          <w:szCs w:val="28"/>
        </w:rPr>
        <w:t>时请务必保证设备电量充足</w:t>
      </w:r>
      <w:r>
        <w:rPr>
          <w:rFonts w:ascii="仿宋" w:eastAsia="仿宋" w:hAnsi="仿宋" w:hint="eastAsia"/>
          <w:color w:val="000000"/>
          <w:sz w:val="28"/>
          <w:szCs w:val="28"/>
        </w:rPr>
        <w:t>，</w:t>
      </w:r>
      <w:r w:rsidRPr="00F76143">
        <w:rPr>
          <w:rFonts w:ascii="仿宋" w:eastAsia="仿宋" w:hAnsi="仿宋" w:hint="eastAsia"/>
          <w:color w:val="000000"/>
          <w:sz w:val="28"/>
          <w:szCs w:val="28"/>
        </w:rPr>
        <w:t>关闭通话和应用通知等功能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  <w:r>
        <w:rPr>
          <w:rFonts w:ascii="仿宋" w:eastAsia="仿宋" w:hAnsi="仿宋"/>
          <w:color w:val="000000"/>
          <w:sz w:val="28"/>
          <w:szCs w:val="28"/>
        </w:rPr>
        <w:t>除</w:t>
      </w:r>
      <w:r>
        <w:rPr>
          <w:rFonts w:ascii="仿宋" w:eastAsia="仿宋" w:hAnsi="仿宋" w:hint="eastAsia"/>
          <w:color w:val="000000"/>
          <w:sz w:val="28"/>
          <w:szCs w:val="28"/>
        </w:rPr>
        <w:t>双机位</w:t>
      </w:r>
      <w:r>
        <w:rPr>
          <w:rFonts w:ascii="仿宋" w:eastAsia="仿宋" w:hAnsi="仿宋"/>
          <w:color w:val="000000"/>
          <w:sz w:val="28"/>
          <w:szCs w:val="28"/>
        </w:rPr>
        <w:t>所需设备外，禁止使用</w:t>
      </w:r>
      <w:r>
        <w:rPr>
          <w:rFonts w:ascii="仿宋" w:eastAsia="仿宋" w:hAnsi="仿宋" w:hint="eastAsia"/>
          <w:color w:val="000000"/>
          <w:sz w:val="28"/>
          <w:szCs w:val="28"/>
        </w:rPr>
        <w:t>其他</w:t>
      </w:r>
      <w:r w:rsidRPr="00F76143">
        <w:rPr>
          <w:rFonts w:ascii="仿宋" w:eastAsia="仿宋" w:hAnsi="仿宋"/>
          <w:color w:val="000000"/>
          <w:sz w:val="28"/>
          <w:szCs w:val="28"/>
        </w:rPr>
        <w:t>电子设备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DC1DE9" w:rsidRDefault="00DC1DE9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DC1DE9" w:rsidRDefault="00DC1DE9" w:rsidP="00436C05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DC1DE9" w:rsidRDefault="00DC1DE9" w:rsidP="00DC1DE9">
      <w:pPr>
        <w:ind w:firstLineChars="200" w:firstLine="560"/>
        <w:jc w:val="righ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广州大学</w:t>
      </w:r>
      <w:r>
        <w:rPr>
          <w:rFonts w:ascii="仿宋" w:eastAsia="仿宋" w:hAnsi="仿宋"/>
          <w:color w:val="000000"/>
          <w:sz w:val="28"/>
          <w:szCs w:val="28"/>
        </w:rPr>
        <w:t>管理学院</w:t>
      </w:r>
    </w:p>
    <w:p w:rsidR="00DC1DE9" w:rsidRPr="009875D0" w:rsidRDefault="00DC1DE9" w:rsidP="00DC1DE9">
      <w:pPr>
        <w:ind w:firstLineChars="200" w:firstLine="560"/>
        <w:jc w:val="righ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/>
          <w:color w:val="000000"/>
          <w:sz w:val="28"/>
          <w:szCs w:val="28"/>
        </w:rPr>
        <w:t>202</w:t>
      </w:r>
      <w:r w:rsidR="00A10EC7">
        <w:rPr>
          <w:rFonts w:ascii="仿宋" w:eastAsia="仿宋" w:hAnsi="仿宋"/>
          <w:color w:val="000000"/>
          <w:sz w:val="28"/>
          <w:szCs w:val="28"/>
        </w:rPr>
        <w:t>1</w:t>
      </w:r>
      <w:r>
        <w:rPr>
          <w:rFonts w:ascii="仿宋" w:eastAsia="仿宋" w:hAnsi="仿宋"/>
          <w:color w:val="000000"/>
          <w:sz w:val="28"/>
          <w:szCs w:val="28"/>
        </w:rPr>
        <w:t>年</w:t>
      </w:r>
      <w:r w:rsidR="00A10EC7">
        <w:rPr>
          <w:rFonts w:ascii="仿宋" w:eastAsia="仿宋" w:hAnsi="仿宋"/>
          <w:color w:val="000000"/>
          <w:sz w:val="28"/>
          <w:szCs w:val="28"/>
        </w:rPr>
        <w:t>3</w:t>
      </w:r>
      <w:r>
        <w:rPr>
          <w:rFonts w:ascii="仿宋" w:eastAsia="仿宋" w:hAnsi="仿宋"/>
          <w:color w:val="000000"/>
          <w:sz w:val="28"/>
          <w:szCs w:val="28"/>
        </w:rPr>
        <w:t>月</w:t>
      </w:r>
    </w:p>
    <w:sectPr w:rsidR="00DC1DE9" w:rsidRPr="00987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95E" w:rsidRDefault="004E295E" w:rsidP="009875D0">
      <w:r>
        <w:separator/>
      </w:r>
    </w:p>
  </w:endnote>
  <w:endnote w:type="continuationSeparator" w:id="0">
    <w:p w:rsidR="004E295E" w:rsidRDefault="004E295E" w:rsidP="0098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95E" w:rsidRDefault="004E295E" w:rsidP="009875D0">
      <w:r>
        <w:separator/>
      </w:r>
    </w:p>
  </w:footnote>
  <w:footnote w:type="continuationSeparator" w:id="0">
    <w:p w:rsidR="004E295E" w:rsidRDefault="004E295E" w:rsidP="00987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048F7"/>
    <w:multiLevelType w:val="hybridMultilevel"/>
    <w:tmpl w:val="D814FB2E"/>
    <w:lvl w:ilvl="0" w:tplc="00DEBC14">
      <w:start w:val="1"/>
      <w:numFmt w:val="japaneseCounting"/>
      <w:lvlText w:val="%1、"/>
      <w:lvlJc w:val="left"/>
      <w:pPr>
        <w:ind w:left="900" w:hanging="540"/>
      </w:pPr>
      <w:rPr>
        <w:rFonts w:hint="default"/>
        <w:b/>
        <w:sz w:val="27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C1B331A"/>
    <w:multiLevelType w:val="hybridMultilevel"/>
    <w:tmpl w:val="EDBE489E"/>
    <w:lvl w:ilvl="0" w:tplc="03CAA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78A240CD"/>
    <w:multiLevelType w:val="hybridMultilevel"/>
    <w:tmpl w:val="B7E09242"/>
    <w:lvl w:ilvl="0" w:tplc="F566F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FF8"/>
    <w:rsid w:val="000375DE"/>
    <w:rsid w:val="000721BE"/>
    <w:rsid w:val="0013423E"/>
    <w:rsid w:val="001D4040"/>
    <w:rsid w:val="001E59AE"/>
    <w:rsid w:val="0023710B"/>
    <w:rsid w:val="00260349"/>
    <w:rsid w:val="002A091E"/>
    <w:rsid w:val="003255AC"/>
    <w:rsid w:val="00362143"/>
    <w:rsid w:val="003B5230"/>
    <w:rsid w:val="003C12B6"/>
    <w:rsid w:val="00436C05"/>
    <w:rsid w:val="00437701"/>
    <w:rsid w:val="00443385"/>
    <w:rsid w:val="00467164"/>
    <w:rsid w:val="004908CC"/>
    <w:rsid w:val="004922B2"/>
    <w:rsid w:val="00496156"/>
    <w:rsid w:val="004A55D1"/>
    <w:rsid w:val="004C3B40"/>
    <w:rsid w:val="004E295E"/>
    <w:rsid w:val="00564B44"/>
    <w:rsid w:val="0057499E"/>
    <w:rsid w:val="005A1AFF"/>
    <w:rsid w:val="005F606A"/>
    <w:rsid w:val="00610DE0"/>
    <w:rsid w:val="007076C6"/>
    <w:rsid w:val="00714633"/>
    <w:rsid w:val="00754F3C"/>
    <w:rsid w:val="00761D9E"/>
    <w:rsid w:val="00783944"/>
    <w:rsid w:val="007D1614"/>
    <w:rsid w:val="007F07D4"/>
    <w:rsid w:val="008025B5"/>
    <w:rsid w:val="00920EB7"/>
    <w:rsid w:val="009875D0"/>
    <w:rsid w:val="009A5655"/>
    <w:rsid w:val="009D0289"/>
    <w:rsid w:val="00A10EC7"/>
    <w:rsid w:val="00A43BB3"/>
    <w:rsid w:val="00A7034D"/>
    <w:rsid w:val="00BD3E24"/>
    <w:rsid w:val="00BE479F"/>
    <w:rsid w:val="00BE71A5"/>
    <w:rsid w:val="00C07C4E"/>
    <w:rsid w:val="00C21FF8"/>
    <w:rsid w:val="00C91912"/>
    <w:rsid w:val="00D00111"/>
    <w:rsid w:val="00D638C3"/>
    <w:rsid w:val="00D66DE4"/>
    <w:rsid w:val="00DC1DE9"/>
    <w:rsid w:val="00DE195D"/>
    <w:rsid w:val="00DE6C33"/>
    <w:rsid w:val="00E74168"/>
    <w:rsid w:val="00ED6466"/>
    <w:rsid w:val="00EE051F"/>
    <w:rsid w:val="00F20C3F"/>
    <w:rsid w:val="00F76143"/>
    <w:rsid w:val="00F803BF"/>
    <w:rsid w:val="00F82F02"/>
    <w:rsid w:val="00FE2ED3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E9B4D2-50C6-4571-8184-9BFD89B4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21FF8"/>
    <w:rPr>
      <w:b/>
      <w:bCs/>
    </w:rPr>
  </w:style>
  <w:style w:type="paragraph" w:styleId="a4">
    <w:name w:val="List Paragraph"/>
    <w:basedOn w:val="a"/>
    <w:uiPriority w:val="34"/>
    <w:qFormat/>
    <w:rsid w:val="00C21FF8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875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875D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875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875D0"/>
    <w:rPr>
      <w:sz w:val="18"/>
      <w:szCs w:val="18"/>
    </w:rPr>
  </w:style>
  <w:style w:type="character" w:styleId="a7">
    <w:name w:val="Hyperlink"/>
    <w:basedOn w:val="a0"/>
    <w:uiPriority w:val="99"/>
    <w:unhideWhenUsed/>
    <w:rsid w:val="00C07C4E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37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1111www122222121</dc:creator>
  <cp:keywords/>
  <dc:description/>
  <cp:lastModifiedBy>王学通</cp:lastModifiedBy>
  <cp:revision>3</cp:revision>
  <dcterms:created xsi:type="dcterms:W3CDTF">2021-03-25T01:25:00Z</dcterms:created>
  <dcterms:modified xsi:type="dcterms:W3CDTF">2021-03-25T06:16:00Z</dcterms:modified>
</cp:coreProperties>
</file>