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2022年硕士研究生入学初试自命题科目考试大纲</w:t>
      </w:r>
    </w:p>
    <w:p>
      <w:pPr>
        <w:widowControl/>
        <w:spacing w:line="40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命题学院（盖章）：计算机学院             考试科目名称： 算法与数据结构</w:t>
      </w:r>
    </w:p>
    <w:p>
      <w:pPr>
        <w:widowControl/>
        <w:spacing w:line="400" w:lineRule="atLeas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科目说明：（考试用具要求）</w:t>
      </w:r>
    </w:p>
    <w:tbl>
      <w:tblPr>
        <w:tblStyle w:val="5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4"/>
              <w:spacing w:before="156" w:beforeLines="50" w:after="156" w:afterLines="50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新宋体" w:hAnsi="新宋体" w:eastAsia="新宋体"/>
                <w:b/>
              </w:rPr>
              <w:t>一、</w:t>
            </w:r>
            <w:r>
              <w:rPr>
                <w:rFonts w:ascii="Times New Roman" w:hAnsi="Times New Roman" w:cs="Times New Roman"/>
                <w:b/>
              </w:rPr>
              <w:t>考试基本要求</w:t>
            </w:r>
          </w:p>
          <w:p>
            <w:pPr>
              <w:pStyle w:val="9"/>
              <w:numPr>
                <w:ilvl w:val="0"/>
                <w:numId w:val="1"/>
              </w:numPr>
              <w:spacing w:line="276" w:lineRule="auto"/>
              <w:ind w:left="210" w:leftChars="100" w:firstLine="0" w:firstLineChars="0"/>
              <w:rPr>
                <w:sz w:val="24"/>
              </w:rPr>
            </w:pPr>
            <w:r>
              <w:rPr>
                <w:sz w:val="24"/>
              </w:rPr>
              <w:t>试卷成绩及考试时间</w:t>
            </w:r>
          </w:p>
          <w:p>
            <w:pPr>
              <w:pStyle w:val="9"/>
              <w:spacing w:line="276" w:lineRule="auto"/>
              <w:ind w:firstLine="480"/>
              <w:rPr>
                <w:sz w:val="24"/>
              </w:rPr>
            </w:pPr>
            <w:r>
              <w:rPr>
                <w:sz w:val="24"/>
              </w:rPr>
              <w:t>本试卷满分为150分，考试时间为180分钟。</w:t>
            </w:r>
          </w:p>
          <w:p>
            <w:pPr>
              <w:pStyle w:val="9"/>
              <w:numPr>
                <w:ilvl w:val="0"/>
                <w:numId w:val="1"/>
              </w:numPr>
              <w:spacing w:line="276" w:lineRule="auto"/>
              <w:ind w:left="210" w:leftChars="100" w:firstLine="0" w:firstLineChars="0"/>
              <w:rPr>
                <w:sz w:val="24"/>
              </w:rPr>
            </w:pPr>
            <w:r>
              <w:rPr>
                <w:sz w:val="24"/>
              </w:rPr>
              <w:t>答题方式</w:t>
            </w:r>
          </w:p>
          <w:p>
            <w:pPr>
              <w:pStyle w:val="9"/>
              <w:spacing w:line="276" w:lineRule="auto"/>
              <w:ind w:firstLine="480"/>
              <w:rPr>
                <w:sz w:val="24"/>
              </w:rPr>
            </w:pPr>
            <w:r>
              <w:rPr>
                <w:sz w:val="24"/>
              </w:rPr>
              <w:t>答题方式为闭卷、笔试。</w:t>
            </w:r>
          </w:p>
          <w:p>
            <w:pPr>
              <w:pStyle w:val="4"/>
              <w:spacing w:before="156" w:beforeLines="50" w:after="156" w:afterLines="50"/>
              <w:rPr>
                <w:rFonts w:ascii="Times New Roman" w:hAnsi="Times New Roman" w:cs="Times New Roman"/>
                <w:color w:val="000000"/>
              </w:rPr>
            </w:pPr>
            <w:bookmarkStart w:id="0" w:name="OLE_LINK1"/>
            <w:bookmarkStart w:id="1" w:name="OLE_LINK2"/>
            <w:r>
              <w:rPr>
                <w:rFonts w:ascii="Times New Roman" w:hAnsi="Times New Roman" w:cs="Times New Roman"/>
                <w:b/>
              </w:rPr>
              <w:t>二、考试内容</w:t>
            </w:r>
            <w:bookmarkEnd w:id="0"/>
            <w:bookmarkEnd w:id="1"/>
          </w:p>
          <w:p>
            <w:pPr>
              <w:pStyle w:val="9"/>
              <w:numPr>
                <w:ilvl w:val="0"/>
                <w:numId w:val="2"/>
              </w:numPr>
              <w:spacing w:line="276" w:lineRule="auto"/>
              <w:ind w:left="210" w:leftChars="100" w:firstLine="0" w:firstLineChars="0"/>
              <w:rPr>
                <w:sz w:val="24"/>
              </w:rPr>
            </w:pPr>
            <w:r>
              <w:rPr>
                <w:sz w:val="24"/>
              </w:rPr>
              <w:t xml:space="preserve">线性表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线性表的定义和基本操作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>线性表</w:t>
            </w:r>
            <w:r>
              <w:rPr>
                <w:rFonts w:hint="eastAsia"/>
                <w:sz w:val="24"/>
                <w:lang w:val="en-US" w:eastAsia="zh-CN"/>
              </w:rPr>
              <w:t>的实现</w:t>
            </w:r>
            <w:r>
              <w:rPr>
                <w:sz w:val="24"/>
              </w:rPr>
              <w:t xml:space="preserve"> </w:t>
            </w:r>
          </w:p>
          <w:p>
            <w:pPr>
              <w:pStyle w:val="9"/>
              <w:numPr>
                <w:ilvl w:val="2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顺序存储 </w:t>
            </w:r>
          </w:p>
          <w:p>
            <w:pPr>
              <w:pStyle w:val="9"/>
              <w:numPr>
                <w:ilvl w:val="2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链式存储 </w:t>
            </w:r>
          </w:p>
          <w:p>
            <w:pPr>
              <w:pStyle w:val="9"/>
              <w:numPr>
                <w:ilvl w:val="2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>线性表的应用</w:t>
            </w:r>
          </w:p>
          <w:p>
            <w:pPr>
              <w:pStyle w:val="9"/>
              <w:numPr>
                <w:ilvl w:val="0"/>
                <w:numId w:val="2"/>
              </w:numPr>
              <w:spacing w:line="276" w:lineRule="auto"/>
              <w:ind w:left="210" w:leftChars="100" w:firstLine="0" w:firstLineChars="0"/>
              <w:rPr>
                <w:sz w:val="24"/>
              </w:rPr>
            </w:pPr>
            <w:r>
              <w:rPr>
                <w:sz w:val="24"/>
              </w:rPr>
              <w:t xml:space="preserve">栈、队列和数组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栈和队列的基本概念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栈和队列的顺序存储结构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栈和队列的链式存储结构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栈和队列的应用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>特殊矩阵的压缩存储</w:t>
            </w:r>
          </w:p>
          <w:p>
            <w:pPr>
              <w:pStyle w:val="9"/>
              <w:numPr>
                <w:ilvl w:val="0"/>
                <w:numId w:val="2"/>
              </w:numPr>
              <w:spacing w:line="276" w:lineRule="auto"/>
              <w:ind w:left="210" w:leftChars="100" w:firstLine="0" w:firstLineChars="0"/>
              <w:rPr>
                <w:sz w:val="24"/>
              </w:rPr>
            </w:pPr>
            <w:r>
              <w:rPr>
                <w:sz w:val="24"/>
              </w:rPr>
              <w:t xml:space="preserve">树与二叉树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树的基本概念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二叉树 </w:t>
            </w:r>
          </w:p>
          <w:p>
            <w:pPr>
              <w:pStyle w:val="9"/>
              <w:numPr>
                <w:ilvl w:val="2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二叉树的定义及其主要特征 </w:t>
            </w:r>
          </w:p>
          <w:p>
            <w:pPr>
              <w:pStyle w:val="9"/>
              <w:numPr>
                <w:ilvl w:val="2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二叉树的顺序存储结构和链式存储结构 </w:t>
            </w:r>
          </w:p>
          <w:p>
            <w:pPr>
              <w:pStyle w:val="9"/>
              <w:numPr>
                <w:ilvl w:val="2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二叉树的遍历 </w:t>
            </w:r>
          </w:p>
          <w:p>
            <w:pPr>
              <w:pStyle w:val="9"/>
              <w:numPr>
                <w:ilvl w:val="2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线索二叉树的基本概念和构造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树、森林 </w:t>
            </w:r>
          </w:p>
          <w:p>
            <w:pPr>
              <w:pStyle w:val="9"/>
              <w:numPr>
                <w:ilvl w:val="2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树的存储结构 </w:t>
            </w:r>
          </w:p>
          <w:p>
            <w:pPr>
              <w:pStyle w:val="9"/>
              <w:numPr>
                <w:ilvl w:val="2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森林与二叉树的转换 </w:t>
            </w:r>
          </w:p>
          <w:p>
            <w:pPr>
              <w:pStyle w:val="9"/>
              <w:numPr>
                <w:ilvl w:val="2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树和森林的遍历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树与二叉树的应用 </w:t>
            </w:r>
          </w:p>
          <w:p>
            <w:pPr>
              <w:pStyle w:val="9"/>
              <w:numPr>
                <w:ilvl w:val="2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二叉排序树 </w:t>
            </w:r>
          </w:p>
          <w:p>
            <w:pPr>
              <w:pStyle w:val="9"/>
              <w:numPr>
                <w:ilvl w:val="2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平衡二叉树 </w:t>
            </w:r>
          </w:p>
          <w:p>
            <w:pPr>
              <w:pStyle w:val="9"/>
              <w:numPr>
                <w:ilvl w:val="2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>哈夫曼（Huffman）树和哈夫曼编码</w:t>
            </w:r>
          </w:p>
          <w:p>
            <w:pPr>
              <w:pStyle w:val="9"/>
              <w:numPr>
                <w:ilvl w:val="0"/>
                <w:numId w:val="2"/>
              </w:numPr>
              <w:spacing w:line="276" w:lineRule="auto"/>
              <w:ind w:left="210" w:leftChars="100" w:firstLine="0" w:firstLineChars="0"/>
              <w:rPr>
                <w:sz w:val="24"/>
              </w:rPr>
            </w:pPr>
            <w:r>
              <w:rPr>
                <w:sz w:val="24"/>
              </w:rPr>
              <w:t xml:space="preserve">图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图的基本概念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图的存储及基本操作 </w:t>
            </w:r>
          </w:p>
          <w:p>
            <w:pPr>
              <w:pStyle w:val="9"/>
              <w:numPr>
                <w:ilvl w:val="2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邻接矩阵法 </w:t>
            </w:r>
          </w:p>
          <w:p>
            <w:pPr>
              <w:pStyle w:val="9"/>
              <w:numPr>
                <w:ilvl w:val="2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邻接表法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图的遍历 </w:t>
            </w:r>
          </w:p>
          <w:p>
            <w:pPr>
              <w:pStyle w:val="9"/>
              <w:numPr>
                <w:ilvl w:val="2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深度优先搜索 </w:t>
            </w:r>
          </w:p>
          <w:p>
            <w:pPr>
              <w:pStyle w:val="9"/>
              <w:numPr>
                <w:ilvl w:val="2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广度优先搜索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图的基本应用 </w:t>
            </w:r>
          </w:p>
          <w:p>
            <w:pPr>
              <w:pStyle w:val="9"/>
              <w:numPr>
                <w:ilvl w:val="2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最小（代价）生成树 </w:t>
            </w:r>
          </w:p>
          <w:p>
            <w:pPr>
              <w:pStyle w:val="9"/>
              <w:numPr>
                <w:ilvl w:val="2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最短路径 </w:t>
            </w:r>
          </w:p>
          <w:p>
            <w:pPr>
              <w:pStyle w:val="9"/>
              <w:numPr>
                <w:ilvl w:val="2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拓扑排序 </w:t>
            </w:r>
          </w:p>
          <w:p>
            <w:pPr>
              <w:pStyle w:val="9"/>
              <w:numPr>
                <w:ilvl w:val="2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>关键路径</w:t>
            </w:r>
          </w:p>
          <w:p>
            <w:pPr>
              <w:pStyle w:val="9"/>
              <w:numPr>
                <w:ilvl w:val="0"/>
                <w:numId w:val="2"/>
              </w:numPr>
              <w:spacing w:line="276" w:lineRule="auto"/>
              <w:ind w:left="210" w:leftChars="100" w:firstLine="0" w:firstLineChars="0"/>
              <w:rPr>
                <w:sz w:val="24"/>
              </w:rPr>
            </w:pPr>
            <w:r>
              <w:rPr>
                <w:sz w:val="24"/>
              </w:rPr>
              <w:t xml:space="preserve">查找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查找的基本概念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顺序查找法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折半查找法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散列（Hash）表及其查找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>查找算法的分析及应用</w:t>
            </w:r>
          </w:p>
          <w:p>
            <w:pPr>
              <w:pStyle w:val="9"/>
              <w:numPr>
                <w:ilvl w:val="0"/>
                <w:numId w:val="2"/>
              </w:numPr>
              <w:spacing w:line="276" w:lineRule="auto"/>
              <w:ind w:left="210" w:leftChars="100" w:firstLine="0" w:firstLineChars="0"/>
              <w:rPr>
                <w:sz w:val="24"/>
              </w:rPr>
            </w:pPr>
            <w:r>
              <w:rPr>
                <w:sz w:val="24"/>
              </w:rPr>
              <w:t xml:space="preserve">内部排序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排序的基本概念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插入排序 </w:t>
            </w:r>
          </w:p>
          <w:p>
            <w:pPr>
              <w:pStyle w:val="9"/>
              <w:numPr>
                <w:ilvl w:val="2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直接插入排序 </w:t>
            </w:r>
          </w:p>
          <w:p>
            <w:pPr>
              <w:pStyle w:val="9"/>
              <w:numPr>
                <w:ilvl w:val="2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折半插入排序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起泡排序（bubble sort）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简单选择排序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希尔排序（shell sort）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快速排序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>堆排序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二路归并排序（merge sort）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基数排序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 xml:space="preserve">各种内部排序算法的比较 </w:t>
            </w:r>
          </w:p>
          <w:p>
            <w:pPr>
              <w:pStyle w:val="9"/>
              <w:numPr>
                <w:ilvl w:val="1"/>
                <w:numId w:val="2"/>
              </w:numPr>
              <w:spacing w:line="276" w:lineRule="auto"/>
              <w:ind w:firstLineChars="0"/>
              <w:rPr>
                <w:sz w:val="24"/>
              </w:rPr>
            </w:pPr>
            <w:r>
              <w:rPr>
                <w:sz w:val="24"/>
              </w:rPr>
              <w:t>内部排序算法的应用</w:t>
            </w:r>
          </w:p>
          <w:p>
            <w:pPr>
              <w:pStyle w:val="4"/>
              <w:spacing w:before="156" w:beforeLines="50" w:after="156" w:afterLines="50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hint="eastAsia" w:ascii="Times New Roman" w:hAnsi="Times New Roman" w:cs="Times New Roman"/>
                <w:b/>
                <w:color w:val="000000"/>
              </w:rPr>
              <w:t>三、</w:t>
            </w:r>
            <w:r>
              <w:rPr>
                <w:rFonts w:ascii="Times New Roman" w:hAnsi="Times New Roman" w:cs="Times New Roman"/>
                <w:b/>
                <w:color w:val="000000"/>
              </w:rPr>
              <w:t>考试基本题型和分值</w:t>
            </w:r>
          </w:p>
          <w:p>
            <w:pPr>
              <w:pStyle w:val="9"/>
              <w:spacing w:line="276" w:lineRule="auto"/>
              <w:ind w:firstLine="360" w:firstLineChars="150"/>
              <w:rPr>
                <w:sz w:val="24"/>
              </w:rPr>
            </w:pPr>
            <w:r>
              <w:rPr>
                <w:sz w:val="24"/>
              </w:rPr>
              <w:t xml:space="preserve">填空题： </w:t>
            </w:r>
            <w:r>
              <w:rPr>
                <w:rFonts w:hint="eastAsia"/>
                <w:sz w:val="24"/>
                <w:lang w:val="en-US" w:eastAsia="zh-CN"/>
              </w:rPr>
              <w:t>15小题</w:t>
            </w:r>
            <w:r>
              <w:rPr>
                <w:sz w:val="24"/>
              </w:rPr>
              <w:t>，每</w:t>
            </w:r>
            <w:r>
              <w:rPr>
                <w:rFonts w:hint="eastAsia"/>
                <w:sz w:val="24"/>
                <w:lang w:val="en-US" w:eastAsia="zh-CN"/>
              </w:rPr>
              <w:t>小题2</w:t>
            </w:r>
            <w:r>
              <w:rPr>
                <w:sz w:val="24"/>
              </w:rPr>
              <w:t xml:space="preserve">分，共 </w:t>
            </w:r>
            <w:r>
              <w:rPr>
                <w:rFonts w:hint="eastAsia"/>
                <w:sz w:val="24"/>
                <w:lang w:val="en-US" w:eastAsia="zh-CN"/>
              </w:rPr>
              <w:t>30</w:t>
            </w:r>
            <w:r>
              <w:rPr>
                <w:sz w:val="24"/>
              </w:rPr>
              <w:t xml:space="preserve"> 分</w:t>
            </w:r>
          </w:p>
          <w:p>
            <w:pPr>
              <w:pStyle w:val="9"/>
              <w:spacing w:line="276" w:lineRule="auto"/>
              <w:ind w:firstLine="360" w:firstLineChars="150"/>
              <w:rPr>
                <w:sz w:val="24"/>
              </w:rPr>
            </w:pPr>
            <w:r>
              <w:rPr>
                <w:sz w:val="24"/>
              </w:rPr>
              <w:t>选择题： 1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  <w:r>
              <w:rPr>
                <w:sz w:val="24"/>
              </w:rPr>
              <w:t xml:space="preserve">小题，每小题 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sz w:val="24"/>
              </w:rPr>
              <w:t xml:space="preserve"> 分，共 </w:t>
            </w:r>
            <w:r>
              <w:rPr>
                <w:rFonts w:hint="eastAsia"/>
                <w:sz w:val="24"/>
                <w:lang w:val="en-US" w:eastAsia="zh-CN"/>
              </w:rPr>
              <w:t>30</w:t>
            </w:r>
            <w:r>
              <w:rPr>
                <w:sz w:val="24"/>
              </w:rPr>
              <w:t xml:space="preserve"> 分</w:t>
            </w:r>
          </w:p>
          <w:p>
            <w:pPr>
              <w:pStyle w:val="9"/>
              <w:spacing w:line="276" w:lineRule="auto"/>
              <w:ind w:firstLine="360" w:firstLineChars="150"/>
              <w:rPr>
                <w:sz w:val="24"/>
              </w:rPr>
            </w:pPr>
            <w:r>
              <w:rPr>
                <w:sz w:val="24"/>
              </w:rPr>
              <w:t xml:space="preserve">应用题： 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  <w:r>
              <w:rPr>
                <w:sz w:val="24"/>
              </w:rPr>
              <w:t xml:space="preserve"> 小题，每小题 1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sz w:val="24"/>
              </w:rPr>
              <w:t xml:space="preserve"> 分，共 </w:t>
            </w:r>
            <w:r>
              <w:rPr>
                <w:rFonts w:hint="eastAsia"/>
                <w:sz w:val="24"/>
                <w:lang w:val="en-US" w:eastAsia="zh-CN"/>
              </w:rPr>
              <w:t>70</w:t>
            </w:r>
            <w:r>
              <w:rPr>
                <w:sz w:val="24"/>
              </w:rPr>
              <w:t xml:space="preserve"> 分</w:t>
            </w:r>
          </w:p>
          <w:p>
            <w:pPr>
              <w:pStyle w:val="9"/>
              <w:spacing w:line="276" w:lineRule="auto"/>
              <w:ind w:firstLine="360" w:firstLineChars="150"/>
              <w:rPr>
                <w:rFonts w:ascii="新宋体" w:hAnsi="新宋体" w:eastAsia="新宋体" w:cs="宋体"/>
                <w:kern w:val="0"/>
                <w:sz w:val="24"/>
              </w:rPr>
            </w:pPr>
            <w:r>
              <w:rPr>
                <w:sz w:val="24"/>
              </w:rPr>
              <w:t>程序题： 2小题，每小题10分，共20分</w:t>
            </w:r>
          </w:p>
        </w:tc>
      </w:tr>
    </w:tbl>
    <w:p>
      <w:pPr>
        <w:rPr>
          <w:szCs w:val="21"/>
        </w:rPr>
      </w:pPr>
      <w:bookmarkStart w:id="2" w:name="_GoBack"/>
      <w:bookmarkEnd w:id="2"/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D531F7"/>
    <w:multiLevelType w:val="multilevel"/>
    <w:tmpl w:val="37D531F7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3C10685C"/>
    <w:multiLevelType w:val="multilevel"/>
    <w:tmpl w:val="3C10685C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44"/>
    <w:rsid w:val="000771F2"/>
    <w:rsid w:val="00124405"/>
    <w:rsid w:val="00146164"/>
    <w:rsid w:val="00422312"/>
    <w:rsid w:val="0054201F"/>
    <w:rsid w:val="007A57D0"/>
    <w:rsid w:val="00A01527"/>
    <w:rsid w:val="00AF09AB"/>
    <w:rsid w:val="00BB4F33"/>
    <w:rsid w:val="00C26C5E"/>
    <w:rsid w:val="00CD7157"/>
    <w:rsid w:val="00D52A9F"/>
    <w:rsid w:val="00DA7192"/>
    <w:rsid w:val="00E11DD7"/>
    <w:rsid w:val="00E95AA8"/>
    <w:rsid w:val="00EA2044"/>
    <w:rsid w:val="00F66155"/>
    <w:rsid w:val="23677FD1"/>
    <w:rsid w:val="36456E49"/>
    <w:rsid w:val="469D7665"/>
    <w:rsid w:val="54DC06FA"/>
    <w:rsid w:val="57D627A7"/>
    <w:rsid w:val="73D2547E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133</Words>
  <Characters>762</Characters>
  <Lines>6</Lines>
  <Paragraphs>1</Paragraphs>
  <TotalTime>259</TotalTime>
  <ScaleCrop>false</ScaleCrop>
  <LinksUpToDate>false</LinksUpToDate>
  <CharactersWithSpaces>894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邱邱</cp:lastModifiedBy>
  <cp:lastPrinted>2021-05-24T08:47:00Z</cp:lastPrinted>
  <dcterms:modified xsi:type="dcterms:W3CDTF">2021-09-01T01:34:39Z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D72446A987F3488E9F95C04D0438876A</vt:lpwstr>
  </property>
</Properties>
</file>