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F00F" w14:textId="77777777" w:rsidR="00A64886" w:rsidRDefault="00C651C5" w:rsidP="00A64886">
      <w:pPr>
        <w:pStyle w:val="a7"/>
        <w:spacing w:before="0" w:beforeAutospacing="0" w:after="300" w:afterAutospacing="0"/>
        <w:jc w:val="center"/>
        <w:rPr>
          <w:rFonts w:ascii="微软雅黑" w:eastAsia="微软雅黑" w:hAnsi="微软雅黑"/>
          <w:b/>
          <w:bCs/>
          <w:color w:val="8D3595"/>
          <w:sz w:val="33"/>
          <w:szCs w:val="33"/>
        </w:rPr>
      </w:pPr>
      <w:r>
        <w:rPr>
          <w:rFonts w:ascii="微软雅黑" w:eastAsia="微软雅黑" w:hAnsi="微软雅黑" w:hint="eastAsia"/>
          <w:b/>
          <w:bCs/>
          <w:color w:val="8D3595"/>
          <w:sz w:val="33"/>
          <w:szCs w:val="33"/>
        </w:rPr>
        <w:t>法学院202</w:t>
      </w:r>
      <w:r>
        <w:rPr>
          <w:rFonts w:ascii="微软雅黑" w:eastAsia="微软雅黑" w:hAnsi="微软雅黑"/>
          <w:b/>
          <w:bCs/>
          <w:color w:val="8D3595"/>
          <w:sz w:val="33"/>
          <w:szCs w:val="33"/>
        </w:rPr>
        <w:t>2</w:t>
      </w:r>
      <w:r>
        <w:rPr>
          <w:rFonts w:ascii="微软雅黑" w:eastAsia="微软雅黑" w:hAnsi="微软雅黑" w:hint="eastAsia"/>
          <w:b/>
          <w:bCs/>
          <w:color w:val="8D3595"/>
          <w:sz w:val="33"/>
          <w:szCs w:val="33"/>
        </w:rPr>
        <w:t>年硕士研究生招生咨询方式</w:t>
      </w:r>
    </w:p>
    <w:p w14:paraId="2A395D28" w14:textId="6ED496BC" w:rsidR="00244A37" w:rsidRPr="00A64886" w:rsidRDefault="00244A37" w:rsidP="001C04A5">
      <w:pPr>
        <w:pStyle w:val="a7"/>
        <w:spacing w:line="360" w:lineRule="auto"/>
        <w:ind w:firstLineChars="200" w:firstLine="480"/>
        <w:jc w:val="both"/>
        <w:rPr>
          <w:rFonts w:ascii="微软雅黑" w:eastAsia="微软雅黑" w:hAnsi="微软雅黑"/>
          <w:b/>
          <w:bCs/>
          <w:color w:val="8D3595"/>
          <w:sz w:val="33"/>
          <w:szCs w:val="33"/>
        </w:rPr>
      </w:pPr>
      <w:r w:rsidRPr="00F352C9">
        <w:rPr>
          <w:rFonts w:asciiTheme="majorEastAsia" w:eastAsiaTheme="majorEastAsia" w:hAnsiTheme="majorEastAsia" w:hint="eastAsia"/>
          <w:color w:val="333333"/>
        </w:rPr>
        <w:t>北京</w:t>
      </w:r>
      <w:r w:rsidRPr="00F352C9">
        <w:rPr>
          <w:rFonts w:asciiTheme="majorEastAsia" w:eastAsiaTheme="majorEastAsia" w:hAnsiTheme="majorEastAsia"/>
          <w:color w:val="333333"/>
        </w:rPr>
        <w:t>物资学院法学院</w:t>
      </w:r>
      <w:r w:rsidRPr="00F352C9">
        <w:rPr>
          <w:rFonts w:asciiTheme="majorEastAsia" w:eastAsiaTheme="majorEastAsia" w:hAnsiTheme="majorEastAsia" w:hint="eastAsia"/>
          <w:color w:val="333333"/>
        </w:rPr>
        <w:t>法律经济学专业属于应用经济学的重要二级学科，是应用经济学与法学的交叉前沿学科；致力于培养既懂经济又</w:t>
      </w:r>
      <w:proofErr w:type="gramStart"/>
      <w:r w:rsidRPr="00F352C9">
        <w:rPr>
          <w:rFonts w:asciiTheme="majorEastAsia" w:eastAsiaTheme="majorEastAsia" w:hAnsiTheme="majorEastAsia" w:hint="eastAsia"/>
          <w:color w:val="333333"/>
        </w:rPr>
        <w:t>精法律</w:t>
      </w:r>
      <w:proofErr w:type="gramEnd"/>
      <w:r w:rsidRPr="00F352C9">
        <w:rPr>
          <w:rFonts w:asciiTheme="majorEastAsia" w:eastAsiaTheme="majorEastAsia" w:hAnsiTheme="majorEastAsia" w:hint="eastAsia"/>
          <w:color w:val="333333"/>
        </w:rPr>
        <w:t>的复合型高级人才。法律经济学研究生就业率优良，去向为考取博士研究生、银行证券金融机构、政府机构、大型国企或上市公司等企业事业单位。</w:t>
      </w:r>
      <w:r w:rsidRPr="00F352C9">
        <w:rPr>
          <w:rFonts w:asciiTheme="majorEastAsia" w:eastAsiaTheme="majorEastAsia" w:hAnsiTheme="majorEastAsia" w:hint="eastAsia"/>
          <w:b/>
          <w:color w:val="333333"/>
        </w:rPr>
        <w:t>欢迎</w:t>
      </w:r>
      <w:r w:rsidRPr="00F352C9">
        <w:rPr>
          <w:rFonts w:asciiTheme="majorEastAsia" w:eastAsiaTheme="majorEastAsia" w:hAnsiTheme="majorEastAsia"/>
          <w:b/>
          <w:color w:val="333333"/>
        </w:rPr>
        <w:t>有意向的考生</w:t>
      </w:r>
      <w:r w:rsidRPr="00F352C9">
        <w:rPr>
          <w:rFonts w:asciiTheme="majorEastAsia" w:eastAsiaTheme="majorEastAsia" w:hAnsiTheme="majorEastAsia" w:hint="eastAsia"/>
          <w:b/>
          <w:color w:val="333333"/>
        </w:rPr>
        <w:t>朋友</w:t>
      </w:r>
      <w:r w:rsidRPr="00F352C9">
        <w:rPr>
          <w:rFonts w:asciiTheme="majorEastAsia" w:eastAsiaTheme="majorEastAsia" w:hAnsiTheme="majorEastAsia"/>
          <w:b/>
          <w:color w:val="333333"/>
        </w:rPr>
        <w:t>咨询。</w:t>
      </w:r>
    </w:p>
    <w:p w14:paraId="75B78964" w14:textId="078B0E94" w:rsidR="002E6ECC" w:rsidRPr="00F352C9" w:rsidRDefault="00F352C9" w:rsidP="00F352C9">
      <w:pPr>
        <w:pStyle w:val="a7"/>
        <w:snapToGrid w:val="0"/>
        <w:spacing w:before="240" w:beforeAutospacing="0" w:after="240" w:afterAutospacing="0" w:line="360" w:lineRule="auto"/>
        <w:jc w:val="both"/>
        <w:rPr>
          <w:rFonts w:asciiTheme="majorEastAsia" w:eastAsiaTheme="majorEastAsia" w:hAnsiTheme="majorEastAsia"/>
          <w:b/>
          <w:color w:val="333333"/>
        </w:rPr>
      </w:pPr>
      <w:r>
        <w:rPr>
          <w:rFonts w:asciiTheme="majorEastAsia" w:eastAsiaTheme="majorEastAsia" w:hAnsiTheme="majorEastAsia" w:hint="eastAsia"/>
          <w:b/>
          <w:color w:val="333333"/>
        </w:rPr>
        <w:t>一、</w:t>
      </w:r>
      <w:r w:rsidR="00C651C5" w:rsidRPr="00F352C9">
        <w:rPr>
          <w:rFonts w:asciiTheme="majorEastAsia" w:eastAsiaTheme="majorEastAsia" w:hAnsiTheme="majorEastAsia" w:hint="eastAsia"/>
          <w:b/>
          <w:color w:val="333333"/>
        </w:rPr>
        <w:t>法学院研究生招生</w:t>
      </w:r>
      <w:proofErr w:type="gramStart"/>
      <w:r w:rsidR="00C651C5" w:rsidRPr="00F352C9">
        <w:rPr>
          <w:rFonts w:asciiTheme="majorEastAsia" w:eastAsiaTheme="majorEastAsia" w:hAnsiTheme="majorEastAsia" w:hint="eastAsia"/>
          <w:b/>
          <w:color w:val="333333"/>
        </w:rPr>
        <w:t>微信咨询群</w:t>
      </w:r>
      <w:proofErr w:type="gramEnd"/>
    </w:p>
    <w:p w14:paraId="3A143DF3" w14:textId="77777777" w:rsidR="00595B9A" w:rsidRDefault="00C50D6E" w:rsidP="00F352C9">
      <w:pPr>
        <w:pStyle w:val="a7"/>
        <w:snapToGrid w:val="0"/>
        <w:spacing w:before="240" w:beforeAutospacing="0" w:after="240" w:afterAutospacing="0" w:line="360" w:lineRule="auto"/>
        <w:ind w:left="360"/>
        <w:jc w:val="both"/>
        <w:rPr>
          <w:rFonts w:asciiTheme="majorEastAsia" w:eastAsiaTheme="majorEastAsia" w:hAnsiTheme="majorEastAsia" w:cstheme="minorBidi"/>
          <w:b/>
          <w:color w:val="333333"/>
          <w:kern w:val="2"/>
        </w:rPr>
      </w:pPr>
      <w:r w:rsidRPr="00F352C9">
        <w:rPr>
          <w:rFonts w:asciiTheme="majorEastAsia" w:eastAsiaTheme="majorEastAsia" w:hAnsiTheme="majorEastAsia" w:cstheme="minorBidi" w:hint="eastAsia"/>
          <w:b/>
          <w:color w:val="333333"/>
          <w:kern w:val="2"/>
        </w:rPr>
        <w:t>法律</w:t>
      </w:r>
      <w:r w:rsidRPr="00F352C9">
        <w:rPr>
          <w:rFonts w:asciiTheme="majorEastAsia" w:eastAsiaTheme="majorEastAsia" w:hAnsiTheme="majorEastAsia" w:cstheme="minorBidi"/>
          <w:b/>
          <w:color w:val="333333"/>
          <w:kern w:val="2"/>
        </w:rPr>
        <w:t>经济学（应用经济学）</w:t>
      </w:r>
      <w:proofErr w:type="gramStart"/>
      <w:r w:rsidR="00C651C5" w:rsidRPr="00F352C9">
        <w:rPr>
          <w:rFonts w:asciiTheme="majorEastAsia" w:eastAsiaTheme="majorEastAsia" w:hAnsiTheme="majorEastAsia" w:cstheme="minorBidi" w:hint="eastAsia"/>
          <w:b/>
          <w:color w:val="333333"/>
          <w:kern w:val="2"/>
        </w:rPr>
        <w:t>学硕咨询群</w:t>
      </w:r>
      <w:proofErr w:type="gramEnd"/>
    </w:p>
    <w:p w14:paraId="1D1EB492" w14:textId="6617CCAF" w:rsidR="00C50D6E" w:rsidRPr="00F352C9" w:rsidRDefault="00C651C5" w:rsidP="00F352C9">
      <w:pPr>
        <w:pStyle w:val="a7"/>
        <w:snapToGrid w:val="0"/>
        <w:spacing w:before="240" w:beforeAutospacing="0" w:after="240" w:afterAutospacing="0" w:line="360" w:lineRule="auto"/>
        <w:ind w:left="360"/>
        <w:jc w:val="both"/>
        <w:rPr>
          <w:rFonts w:asciiTheme="majorEastAsia" w:eastAsiaTheme="majorEastAsia" w:hAnsiTheme="majorEastAsia" w:cstheme="minorBidi"/>
          <w:color w:val="333333"/>
          <w:kern w:val="2"/>
        </w:rPr>
      </w:pPr>
      <w:r w:rsidRPr="00F352C9">
        <w:rPr>
          <w:rFonts w:asciiTheme="majorEastAsia" w:eastAsiaTheme="majorEastAsia" w:hAnsiTheme="majorEastAsia" w:cstheme="minorBidi" w:hint="eastAsia"/>
          <w:color w:val="333333"/>
          <w:kern w:val="2"/>
        </w:rPr>
        <w:t>（联系时请注意备注：姓名+报考专业+考生编号）</w:t>
      </w:r>
    </w:p>
    <w:p w14:paraId="3E02069A" w14:textId="77777777" w:rsidR="00C50D6E" w:rsidRPr="00F352C9" w:rsidRDefault="00C651C5" w:rsidP="00F352C9">
      <w:pPr>
        <w:pStyle w:val="a7"/>
        <w:snapToGrid w:val="0"/>
        <w:spacing w:before="240" w:beforeAutospacing="0" w:after="240" w:afterAutospacing="0"/>
        <w:ind w:left="360"/>
        <w:jc w:val="both"/>
        <w:rPr>
          <w:rFonts w:asciiTheme="majorEastAsia" w:eastAsiaTheme="majorEastAsia" w:hAnsiTheme="majorEastAsia" w:cstheme="minorBidi"/>
          <w:b/>
          <w:color w:val="333333"/>
          <w:kern w:val="2"/>
        </w:rPr>
      </w:pPr>
      <w:r w:rsidRPr="00F352C9">
        <w:rPr>
          <w:rFonts w:asciiTheme="majorEastAsia" w:eastAsiaTheme="majorEastAsia" w:hAnsiTheme="majorEastAsia" w:cstheme="minorBidi" w:hint="eastAsia"/>
          <w:b/>
          <w:color w:val="333333"/>
          <w:kern w:val="2"/>
        </w:rPr>
        <w:t>法律经济学</w:t>
      </w:r>
      <w:r w:rsidR="00C50D6E" w:rsidRPr="00F352C9">
        <w:rPr>
          <w:rFonts w:asciiTheme="majorEastAsia" w:eastAsiaTheme="majorEastAsia" w:hAnsiTheme="majorEastAsia" w:cstheme="minorBidi" w:hint="eastAsia"/>
          <w:b/>
          <w:color w:val="333333"/>
          <w:kern w:val="2"/>
        </w:rPr>
        <w:t>招生</w:t>
      </w:r>
      <w:r w:rsidR="00C50D6E" w:rsidRPr="00F352C9">
        <w:rPr>
          <w:rFonts w:asciiTheme="majorEastAsia" w:eastAsiaTheme="majorEastAsia" w:hAnsiTheme="majorEastAsia" w:cstheme="minorBidi"/>
          <w:b/>
          <w:color w:val="333333"/>
          <w:kern w:val="2"/>
        </w:rPr>
        <w:t>咨询群</w:t>
      </w:r>
    </w:p>
    <w:p w14:paraId="6EC4194F" w14:textId="77777777" w:rsidR="002E6ECC" w:rsidRPr="00F352C9" w:rsidRDefault="00C50D6E" w:rsidP="00F352C9">
      <w:pPr>
        <w:pStyle w:val="a7"/>
        <w:spacing w:before="240" w:beforeAutospacing="0" w:after="240" w:afterAutospacing="0" w:line="360" w:lineRule="auto"/>
        <w:ind w:firstLineChars="150" w:firstLine="360"/>
        <w:jc w:val="both"/>
        <w:rPr>
          <w:rFonts w:asciiTheme="majorEastAsia" w:eastAsiaTheme="majorEastAsia" w:hAnsiTheme="majorEastAsia" w:cstheme="minorBidi"/>
          <w:color w:val="FF0000"/>
          <w:kern w:val="2"/>
        </w:rPr>
      </w:pPr>
      <w:r w:rsidRPr="00F352C9">
        <w:rPr>
          <w:rFonts w:asciiTheme="majorEastAsia" w:eastAsiaTheme="majorEastAsia" w:hAnsiTheme="majorEastAsia" w:cstheme="minorBidi" w:hint="eastAsia"/>
          <w:color w:val="FF0000"/>
          <w:kern w:val="2"/>
        </w:rPr>
        <w:t>（</w:t>
      </w:r>
      <w:proofErr w:type="gramStart"/>
      <w:r w:rsidRPr="00F352C9">
        <w:rPr>
          <w:rFonts w:asciiTheme="majorEastAsia" w:eastAsiaTheme="majorEastAsia" w:hAnsiTheme="majorEastAsia" w:cstheme="minorBidi"/>
          <w:color w:val="FF0000"/>
          <w:kern w:val="2"/>
        </w:rPr>
        <w:t>请</w:t>
      </w:r>
      <w:r w:rsidRPr="00F352C9">
        <w:rPr>
          <w:rFonts w:asciiTheme="majorEastAsia" w:eastAsiaTheme="majorEastAsia" w:hAnsiTheme="majorEastAsia" w:cstheme="minorBidi" w:hint="eastAsia"/>
          <w:color w:val="FF0000"/>
          <w:kern w:val="2"/>
        </w:rPr>
        <w:t>扫</w:t>
      </w:r>
      <w:r w:rsidRPr="00F352C9">
        <w:rPr>
          <w:rFonts w:asciiTheme="majorEastAsia" w:eastAsiaTheme="majorEastAsia" w:hAnsiTheme="majorEastAsia" w:cstheme="minorBidi"/>
          <w:color w:val="FF0000"/>
          <w:kern w:val="2"/>
        </w:rPr>
        <w:t>码加入</w:t>
      </w:r>
      <w:proofErr w:type="gramEnd"/>
      <w:r w:rsidRPr="00F352C9">
        <w:rPr>
          <w:rFonts w:asciiTheme="majorEastAsia" w:eastAsiaTheme="majorEastAsia" w:hAnsiTheme="majorEastAsia" w:cstheme="minorBidi"/>
          <w:color w:val="FF0000"/>
          <w:kern w:val="2"/>
        </w:rPr>
        <w:t>咨询</w:t>
      </w:r>
      <w:r w:rsidRPr="00F352C9">
        <w:rPr>
          <w:rFonts w:asciiTheme="majorEastAsia" w:eastAsiaTheme="majorEastAsia" w:hAnsiTheme="majorEastAsia" w:cstheme="minorBidi" w:hint="eastAsia"/>
          <w:color w:val="FF0000"/>
          <w:kern w:val="2"/>
        </w:rPr>
        <w:t>，</w:t>
      </w:r>
      <w:r w:rsidRPr="00F352C9">
        <w:rPr>
          <w:rFonts w:asciiTheme="majorEastAsia" w:eastAsiaTheme="majorEastAsia" w:hAnsiTheme="majorEastAsia" w:cstheme="minorBidi"/>
          <w:color w:val="FF0000"/>
          <w:kern w:val="2"/>
        </w:rPr>
        <w:t>如</w:t>
      </w:r>
      <w:proofErr w:type="gramStart"/>
      <w:r w:rsidRPr="00F352C9">
        <w:rPr>
          <w:rFonts w:asciiTheme="majorEastAsia" w:eastAsiaTheme="majorEastAsia" w:hAnsiTheme="majorEastAsia" w:cstheme="minorBidi" w:hint="eastAsia"/>
          <w:color w:val="FF0000"/>
          <w:kern w:val="2"/>
        </w:rPr>
        <w:t>扫</w:t>
      </w:r>
      <w:r w:rsidRPr="00F352C9">
        <w:rPr>
          <w:rFonts w:asciiTheme="majorEastAsia" w:eastAsiaTheme="majorEastAsia" w:hAnsiTheme="majorEastAsia" w:cstheme="minorBidi"/>
          <w:color w:val="FF0000"/>
          <w:kern w:val="2"/>
        </w:rPr>
        <w:t>码无法加入请</w:t>
      </w:r>
      <w:proofErr w:type="gramEnd"/>
      <w:r w:rsidRPr="00F352C9">
        <w:rPr>
          <w:rFonts w:asciiTheme="majorEastAsia" w:eastAsiaTheme="majorEastAsia" w:hAnsiTheme="majorEastAsia" w:cstheme="minorBidi"/>
          <w:color w:val="FF0000"/>
          <w:kern w:val="2"/>
        </w:rPr>
        <w:t>加下面招生联系人微信</w:t>
      </w:r>
      <w:r w:rsidRPr="00F352C9">
        <w:rPr>
          <w:rFonts w:asciiTheme="majorEastAsia" w:eastAsiaTheme="majorEastAsia" w:hAnsiTheme="majorEastAsia" w:cstheme="minorBidi" w:hint="eastAsia"/>
          <w:color w:val="FF0000"/>
          <w:kern w:val="2"/>
        </w:rPr>
        <w:t>）</w:t>
      </w:r>
    </w:p>
    <w:p w14:paraId="740BE3F5" w14:textId="77777777" w:rsidR="002E6ECC" w:rsidRPr="00F352C9" w:rsidRDefault="00C651C5" w:rsidP="00F352C9">
      <w:pPr>
        <w:pStyle w:val="a7"/>
        <w:numPr>
          <w:ilvl w:val="0"/>
          <w:numId w:val="2"/>
        </w:numPr>
        <w:spacing w:before="240" w:beforeAutospacing="0" w:after="240" w:afterAutospacing="0" w:line="360" w:lineRule="auto"/>
        <w:jc w:val="both"/>
        <w:rPr>
          <w:rFonts w:asciiTheme="majorEastAsia" w:eastAsiaTheme="majorEastAsia" w:hAnsiTheme="majorEastAsia" w:cstheme="minorBidi"/>
          <w:color w:val="333333"/>
          <w:kern w:val="2"/>
        </w:rPr>
      </w:pPr>
      <w:r w:rsidRPr="00F352C9">
        <w:rPr>
          <w:rFonts w:asciiTheme="majorEastAsia" w:eastAsiaTheme="majorEastAsia" w:hAnsiTheme="majorEastAsia" w:cstheme="minorBidi"/>
          <w:noProof/>
          <w:color w:val="333333"/>
          <w:kern w:val="2"/>
        </w:rPr>
        <w:drawing>
          <wp:inline distT="0" distB="0" distL="114300" distR="114300" wp14:anchorId="294C4689" wp14:editId="6E3ACD95">
            <wp:extent cx="2962275" cy="4114800"/>
            <wp:effectExtent l="0" t="0" r="9525" b="0"/>
            <wp:docPr id="3" name="图片 3" descr="16455279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552794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1C61" w14:textId="75539E63" w:rsidR="002E6ECC" w:rsidRPr="00F352C9" w:rsidRDefault="00F352C9" w:rsidP="00C32026">
      <w:pPr>
        <w:pStyle w:val="a7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b/>
          <w:color w:val="333333"/>
        </w:rPr>
      </w:pPr>
      <w:r>
        <w:rPr>
          <w:rFonts w:asciiTheme="majorEastAsia" w:eastAsiaTheme="majorEastAsia" w:hAnsiTheme="majorEastAsia" w:hint="eastAsia"/>
          <w:b/>
          <w:color w:val="333333"/>
        </w:rPr>
        <w:t>二、</w:t>
      </w:r>
      <w:r w:rsidR="00C651C5" w:rsidRPr="00F352C9">
        <w:rPr>
          <w:rFonts w:asciiTheme="majorEastAsia" w:eastAsiaTheme="majorEastAsia" w:hAnsiTheme="majorEastAsia" w:hint="eastAsia"/>
          <w:b/>
          <w:color w:val="333333"/>
        </w:rPr>
        <w:t>法</w:t>
      </w:r>
      <w:r w:rsidR="00C651C5" w:rsidRPr="00F352C9">
        <w:rPr>
          <w:rFonts w:asciiTheme="majorEastAsia" w:eastAsiaTheme="majorEastAsia" w:hAnsiTheme="majorEastAsia"/>
          <w:b/>
          <w:color w:val="333333"/>
        </w:rPr>
        <w:t>学院</w:t>
      </w:r>
      <w:r w:rsidR="00C651C5" w:rsidRPr="00F352C9">
        <w:rPr>
          <w:rFonts w:asciiTheme="majorEastAsia" w:eastAsiaTheme="majorEastAsia" w:hAnsiTheme="majorEastAsia" w:hint="eastAsia"/>
          <w:b/>
          <w:color w:val="333333"/>
        </w:rPr>
        <w:t>研究生招生联络人及咨询方式</w:t>
      </w:r>
    </w:p>
    <w:p w14:paraId="1B8E57C8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theme="minorBidi" w:hint="eastAsia"/>
          <w:color w:val="333333"/>
          <w:kern w:val="2"/>
        </w:rPr>
        <w:lastRenderedPageBreak/>
        <w:t>1.吴老师:手机：13501138318；微信号：changjun798; (010) 8953 4360；邮箱：5409931</w:t>
      </w:r>
      <w:r w:rsidRPr="00825092">
        <w:rPr>
          <w:rFonts w:asciiTheme="majorEastAsia" w:eastAsiaTheme="majorEastAsia" w:hAnsiTheme="majorEastAsia" w:cs="微软雅黑" w:hint="eastAsia"/>
          <w:color w:val="333333"/>
        </w:rPr>
        <w:t>69@qq.com</w:t>
      </w:r>
    </w:p>
    <w:p w14:paraId="3ECA6361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="微软雅黑" w:hint="eastAsia"/>
          <w:color w:val="333333"/>
        </w:rPr>
        <w:t>2.周老师：手机：18510247900，微信号：</w:t>
      </w:r>
      <w:proofErr w:type="spellStart"/>
      <w:r w:rsidRPr="00825092">
        <w:rPr>
          <w:rFonts w:asciiTheme="majorEastAsia" w:eastAsiaTheme="majorEastAsia" w:hAnsiTheme="majorEastAsia" w:cs="微软雅黑" w:hint="eastAsia"/>
          <w:color w:val="333333"/>
        </w:rPr>
        <w:t>moonxuefly</w:t>
      </w:r>
      <w:proofErr w:type="spellEnd"/>
      <w:r w:rsidRPr="00825092">
        <w:rPr>
          <w:rFonts w:asciiTheme="majorEastAsia" w:eastAsiaTheme="majorEastAsia" w:hAnsiTheme="majorEastAsia" w:cs="微软雅黑" w:hint="eastAsia"/>
          <w:color w:val="333333"/>
        </w:rPr>
        <w:t>；(010) 8953 4873；邮箱为：moonxuefly@qq.com</w:t>
      </w:r>
    </w:p>
    <w:p w14:paraId="75536444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="微软雅黑" w:hint="eastAsia"/>
          <w:color w:val="333333"/>
        </w:rPr>
        <w:t>3.潘老师：电话：13261843938；微信：</w:t>
      </w:r>
      <w:proofErr w:type="spellStart"/>
      <w:r w:rsidRPr="00825092">
        <w:rPr>
          <w:rFonts w:asciiTheme="majorEastAsia" w:eastAsiaTheme="majorEastAsia" w:hAnsiTheme="majorEastAsia" w:cs="微软雅黑" w:hint="eastAsia"/>
          <w:color w:val="333333"/>
        </w:rPr>
        <w:t>panjiapkulaw</w:t>
      </w:r>
      <w:proofErr w:type="spellEnd"/>
    </w:p>
    <w:p w14:paraId="1B3A715A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="微软雅黑" w:hint="eastAsia"/>
          <w:color w:val="333333"/>
        </w:rPr>
        <w:t>4.邢同学：电话：18503602197；微信：</w:t>
      </w:r>
      <w:proofErr w:type="spellStart"/>
      <w:r w:rsidRPr="00825092">
        <w:rPr>
          <w:rFonts w:asciiTheme="majorEastAsia" w:eastAsiaTheme="majorEastAsia" w:hAnsiTheme="majorEastAsia" w:cs="微软雅黑" w:hint="eastAsia"/>
          <w:color w:val="333333"/>
        </w:rPr>
        <w:t>xffdwxx</w:t>
      </w:r>
      <w:proofErr w:type="spellEnd"/>
    </w:p>
    <w:p w14:paraId="2C1B4BDC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="微软雅黑" w:hint="eastAsia"/>
          <w:color w:val="333333"/>
        </w:rPr>
        <w:t>5.周同学：电话：15830861615；微信：zmx727811</w:t>
      </w:r>
    </w:p>
    <w:p w14:paraId="2E39F94F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="微软雅黑" w:hint="eastAsia"/>
          <w:color w:val="333333"/>
        </w:rPr>
        <w:t>6.宋同学：电话：13524831945；微信：sxy13524831945</w:t>
      </w:r>
    </w:p>
    <w:p w14:paraId="011E22FF" w14:textId="77777777" w:rsidR="002E6ECC" w:rsidRPr="00825092" w:rsidRDefault="00C651C5" w:rsidP="00C32026">
      <w:pPr>
        <w:pStyle w:val="a7"/>
        <w:snapToGrid w:val="0"/>
        <w:spacing w:before="0" w:beforeAutospacing="0" w:after="0" w:afterAutospacing="0" w:line="360" w:lineRule="auto"/>
        <w:ind w:firstLine="420"/>
        <w:jc w:val="both"/>
        <w:rPr>
          <w:rFonts w:asciiTheme="majorEastAsia" w:eastAsiaTheme="majorEastAsia" w:hAnsiTheme="majorEastAsia" w:cs="微软雅黑"/>
          <w:color w:val="333333"/>
        </w:rPr>
      </w:pPr>
      <w:r w:rsidRPr="00825092">
        <w:rPr>
          <w:rFonts w:asciiTheme="majorEastAsia" w:eastAsiaTheme="majorEastAsia" w:hAnsiTheme="majorEastAsia" w:cs="微软雅黑" w:hint="eastAsia"/>
          <w:color w:val="333333"/>
        </w:rPr>
        <w:t>7.邢同学：电话：18337701188；微信：xg18337701188</w:t>
      </w:r>
    </w:p>
    <w:p w14:paraId="7C313533" w14:textId="77777777" w:rsidR="002E6ECC" w:rsidRPr="00F352C9" w:rsidRDefault="00C651C5" w:rsidP="00DF35AF">
      <w:pPr>
        <w:widowControl/>
        <w:shd w:val="clear" w:color="auto" w:fill="FFFFFF"/>
        <w:snapToGrid w:val="0"/>
        <w:spacing w:line="360" w:lineRule="auto"/>
        <w:ind w:firstLineChars="200" w:firstLine="460"/>
        <w:rPr>
          <w:rFonts w:asciiTheme="majorEastAsia" w:eastAsiaTheme="majorEastAsia" w:hAnsiTheme="majorEastAsia" w:cs="宋体"/>
          <w:color w:val="FF0000"/>
          <w:kern w:val="0"/>
          <w:sz w:val="23"/>
          <w:szCs w:val="23"/>
        </w:rPr>
      </w:pPr>
      <w:r w:rsidRPr="00F352C9">
        <w:rPr>
          <w:rFonts w:asciiTheme="majorEastAsia" w:eastAsiaTheme="majorEastAsia" w:hAnsiTheme="majorEastAsia" w:cs="宋体" w:hint="eastAsia"/>
          <w:color w:val="FF0000"/>
          <w:kern w:val="0"/>
          <w:sz w:val="23"/>
          <w:szCs w:val="23"/>
        </w:rPr>
        <w:t>如果</w:t>
      </w:r>
      <w:proofErr w:type="gramStart"/>
      <w:r w:rsidRPr="00F352C9">
        <w:rPr>
          <w:rFonts w:asciiTheme="majorEastAsia" w:eastAsiaTheme="majorEastAsia" w:hAnsiTheme="majorEastAsia" w:cs="宋体" w:hint="eastAsia"/>
          <w:color w:val="FF0000"/>
          <w:kern w:val="0"/>
          <w:sz w:val="23"/>
          <w:szCs w:val="23"/>
        </w:rPr>
        <w:t>扫码进</w:t>
      </w:r>
      <w:proofErr w:type="gramEnd"/>
      <w:r w:rsidRPr="00F352C9">
        <w:rPr>
          <w:rFonts w:asciiTheme="majorEastAsia" w:eastAsiaTheme="majorEastAsia" w:hAnsiTheme="majorEastAsia" w:cs="宋体" w:hint="eastAsia"/>
          <w:color w:val="FF0000"/>
          <w:kern w:val="0"/>
          <w:sz w:val="23"/>
          <w:szCs w:val="23"/>
        </w:rPr>
        <w:t>不了群，请加以上</w:t>
      </w:r>
      <w:r w:rsidRPr="00F352C9">
        <w:rPr>
          <w:rFonts w:asciiTheme="majorEastAsia" w:eastAsiaTheme="majorEastAsia" w:hAnsiTheme="majorEastAsia" w:cs="宋体"/>
          <w:color w:val="FF0000"/>
          <w:kern w:val="0"/>
          <w:sz w:val="23"/>
          <w:szCs w:val="23"/>
        </w:rPr>
        <w:t>老师及</w:t>
      </w:r>
      <w:proofErr w:type="gramStart"/>
      <w:r w:rsidRPr="00F352C9">
        <w:rPr>
          <w:rFonts w:asciiTheme="majorEastAsia" w:eastAsiaTheme="majorEastAsia" w:hAnsiTheme="majorEastAsia" w:cs="宋体" w:hint="eastAsia"/>
          <w:color w:val="FF0000"/>
          <w:kern w:val="0"/>
          <w:sz w:val="23"/>
          <w:szCs w:val="23"/>
        </w:rPr>
        <w:t>同学微信联系</w:t>
      </w:r>
      <w:proofErr w:type="gramEnd"/>
      <w:r w:rsidRPr="00F352C9">
        <w:rPr>
          <w:rFonts w:asciiTheme="majorEastAsia" w:eastAsiaTheme="majorEastAsia" w:hAnsiTheme="majorEastAsia" w:cs="宋体" w:hint="eastAsia"/>
          <w:color w:val="FF0000"/>
          <w:kern w:val="0"/>
          <w:sz w:val="23"/>
          <w:szCs w:val="23"/>
        </w:rPr>
        <w:t>！</w:t>
      </w:r>
    </w:p>
    <w:p w14:paraId="06D2D7F3" w14:textId="77777777" w:rsidR="00EA72EC" w:rsidRPr="00F352C9" w:rsidRDefault="00EA72EC" w:rsidP="00F352C9">
      <w:pPr>
        <w:pStyle w:val="a7"/>
        <w:spacing w:before="240" w:beforeAutospacing="0" w:after="240" w:afterAutospacing="0" w:line="360" w:lineRule="auto"/>
        <w:ind w:left="360"/>
        <w:jc w:val="both"/>
        <w:rPr>
          <w:rFonts w:asciiTheme="majorEastAsia" w:eastAsiaTheme="majorEastAsia" w:hAnsiTheme="majorEastAsia"/>
          <w:b/>
          <w:sz w:val="23"/>
          <w:szCs w:val="23"/>
        </w:rPr>
      </w:pPr>
    </w:p>
    <w:p w14:paraId="6569DCE6" w14:textId="66F4F716" w:rsidR="002E6ECC" w:rsidRPr="00C32026" w:rsidRDefault="00C50D6E" w:rsidP="00C32026">
      <w:pPr>
        <w:pStyle w:val="a7"/>
        <w:spacing w:before="240" w:beforeAutospacing="0" w:after="240" w:afterAutospacing="0" w:line="360" w:lineRule="auto"/>
        <w:ind w:left="360"/>
        <w:jc w:val="both"/>
        <w:rPr>
          <w:rFonts w:asciiTheme="majorEastAsia" w:eastAsiaTheme="majorEastAsia" w:hAnsiTheme="majorEastAsia" w:cstheme="minorBidi" w:hint="eastAsia"/>
          <w:b/>
          <w:kern w:val="2"/>
        </w:rPr>
      </w:pPr>
      <w:r w:rsidRPr="00F352C9">
        <w:rPr>
          <w:rFonts w:asciiTheme="majorEastAsia" w:eastAsiaTheme="majorEastAsia" w:hAnsiTheme="majorEastAsia" w:hint="eastAsia"/>
          <w:b/>
          <w:sz w:val="23"/>
          <w:szCs w:val="23"/>
        </w:rPr>
        <w:t>备注</w:t>
      </w:r>
      <w:r w:rsidRPr="00F352C9">
        <w:rPr>
          <w:rFonts w:asciiTheme="majorEastAsia" w:eastAsiaTheme="majorEastAsia" w:hAnsiTheme="majorEastAsia"/>
          <w:b/>
          <w:sz w:val="23"/>
          <w:szCs w:val="23"/>
        </w:rPr>
        <w:t>：</w:t>
      </w:r>
      <w:r w:rsidRPr="00F352C9">
        <w:rPr>
          <w:rFonts w:asciiTheme="majorEastAsia" w:eastAsiaTheme="majorEastAsia" w:hAnsiTheme="majorEastAsia" w:cstheme="minorBidi" w:hint="eastAsia"/>
          <w:b/>
          <w:kern w:val="2"/>
        </w:rPr>
        <w:t>原则上</w:t>
      </w:r>
      <w:proofErr w:type="gramStart"/>
      <w:r w:rsidRPr="00F352C9">
        <w:rPr>
          <w:rFonts w:asciiTheme="majorEastAsia" w:eastAsiaTheme="majorEastAsia" w:hAnsiTheme="majorEastAsia" w:cstheme="minorBidi" w:hint="eastAsia"/>
          <w:b/>
          <w:kern w:val="2"/>
        </w:rPr>
        <w:t>一</w:t>
      </w:r>
      <w:proofErr w:type="gramEnd"/>
      <w:r w:rsidRPr="00F352C9">
        <w:rPr>
          <w:rFonts w:asciiTheme="majorEastAsia" w:eastAsiaTheme="majorEastAsia" w:hAnsiTheme="majorEastAsia" w:cstheme="minorBidi" w:hint="eastAsia"/>
          <w:b/>
          <w:kern w:val="2"/>
        </w:rPr>
        <w:t>志愿为经济学类学术硕士专业，过国家A区线可以申请调剂法律</w:t>
      </w:r>
      <w:r w:rsidRPr="00F352C9">
        <w:rPr>
          <w:rFonts w:asciiTheme="majorEastAsia" w:eastAsiaTheme="majorEastAsia" w:hAnsiTheme="majorEastAsia" w:cstheme="minorBidi"/>
          <w:b/>
          <w:kern w:val="2"/>
        </w:rPr>
        <w:t>经济学专业</w:t>
      </w:r>
      <w:r w:rsidRPr="00F352C9">
        <w:rPr>
          <w:rFonts w:asciiTheme="majorEastAsia" w:eastAsiaTheme="majorEastAsia" w:hAnsiTheme="majorEastAsia" w:cstheme="minorBidi" w:hint="eastAsia"/>
          <w:b/>
          <w:kern w:val="2"/>
        </w:rPr>
        <w:t>；法学、工学、</w:t>
      </w:r>
      <w:r w:rsidRPr="00F352C9">
        <w:rPr>
          <w:rFonts w:asciiTheme="majorEastAsia" w:eastAsiaTheme="majorEastAsia" w:hAnsiTheme="majorEastAsia" w:cstheme="minorBidi"/>
          <w:b/>
          <w:kern w:val="2"/>
        </w:rPr>
        <w:t>理学</w:t>
      </w:r>
      <w:r w:rsidRPr="00F352C9">
        <w:rPr>
          <w:rFonts w:asciiTheme="majorEastAsia" w:eastAsiaTheme="majorEastAsia" w:hAnsiTheme="majorEastAsia" w:cstheme="minorBidi" w:hint="eastAsia"/>
          <w:b/>
          <w:kern w:val="2"/>
        </w:rPr>
        <w:t>等非</w:t>
      </w:r>
      <w:r w:rsidRPr="00F352C9">
        <w:rPr>
          <w:rFonts w:asciiTheme="majorEastAsia" w:eastAsiaTheme="majorEastAsia" w:hAnsiTheme="majorEastAsia" w:cstheme="minorBidi"/>
          <w:b/>
          <w:kern w:val="2"/>
        </w:rPr>
        <w:t>经济学</w:t>
      </w:r>
      <w:r w:rsidRPr="00F352C9">
        <w:rPr>
          <w:rFonts w:asciiTheme="majorEastAsia" w:eastAsiaTheme="majorEastAsia" w:hAnsiTheme="majorEastAsia" w:cstheme="minorBidi" w:hint="eastAsia"/>
          <w:b/>
          <w:kern w:val="2"/>
        </w:rPr>
        <w:t>类专业不可以申请调剂法律经济学专业。具体以国家上级部门颁布政策为标准。</w:t>
      </w:r>
    </w:p>
    <w:sectPr w:rsidR="002E6ECC" w:rsidRPr="00C3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1224" w14:textId="77777777" w:rsidR="00183D14" w:rsidRDefault="00183D14" w:rsidP="00244A37">
      <w:r>
        <w:separator/>
      </w:r>
    </w:p>
  </w:endnote>
  <w:endnote w:type="continuationSeparator" w:id="0">
    <w:p w14:paraId="18C22E59" w14:textId="77777777" w:rsidR="00183D14" w:rsidRDefault="00183D14" w:rsidP="002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4EE6" w14:textId="77777777" w:rsidR="00183D14" w:rsidRDefault="00183D14" w:rsidP="00244A37">
      <w:r>
        <w:separator/>
      </w:r>
    </w:p>
  </w:footnote>
  <w:footnote w:type="continuationSeparator" w:id="0">
    <w:p w14:paraId="030A4D94" w14:textId="77777777" w:rsidR="00183D14" w:rsidRDefault="00183D14" w:rsidP="002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C4F"/>
    <w:multiLevelType w:val="multilevel"/>
    <w:tmpl w:val="39507C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FB6504"/>
    <w:multiLevelType w:val="multilevel"/>
    <w:tmpl w:val="67FB650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D56566"/>
    <w:multiLevelType w:val="hybridMultilevel"/>
    <w:tmpl w:val="0B4A78DC"/>
    <w:lvl w:ilvl="0" w:tplc="06C4F0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4E4C06"/>
    <w:multiLevelType w:val="hybridMultilevel"/>
    <w:tmpl w:val="4CC0C70A"/>
    <w:lvl w:ilvl="0" w:tplc="C75A59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5C"/>
    <w:rsid w:val="00012AD2"/>
    <w:rsid w:val="0010303D"/>
    <w:rsid w:val="00183D14"/>
    <w:rsid w:val="001C04A5"/>
    <w:rsid w:val="001F7E5D"/>
    <w:rsid w:val="00244A37"/>
    <w:rsid w:val="002A49EB"/>
    <w:rsid w:val="002A6A62"/>
    <w:rsid w:val="002B6DD1"/>
    <w:rsid w:val="002E6ECC"/>
    <w:rsid w:val="002F33EB"/>
    <w:rsid w:val="0031573B"/>
    <w:rsid w:val="003343A7"/>
    <w:rsid w:val="003F3754"/>
    <w:rsid w:val="00487CDF"/>
    <w:rsid w:val="004B289E"/>
    <w:rsid w:val="004D4919"/>
    <w:rsid w:val="00513A8B"/>
    <w:rsid w:val="00595B9A"/>
    <w:rsid w:val="006A5F00"/>
    <w:rsid w:val="006F3AB0"/>
    <w:rsid w:val="007B2194"/>
    <w:rsid w:val="0081027A"/>
    <w:rsid w:val="00825092"/>
    <w:rsid w:val="009A1FC3"/>
    <w:rsid w:val="00A40F70"/>
    <w:rsid w:val="00A64886"/>
    <w:rsid w:val="00B2111C"/>
    <w:rsid w:val="00B30E96"/>
    <w:rsid w:val="00BA6FAD"/>
    <w:rsid w:val="00BC40AA"/>
    <w:rsid w:val="00BD6C08"/>
    <w:rsid w:val="00BF6328"/>
    <w:rsid w:val="00C32026"/>
    <w:rsid w:val="00C41D8E"/>
    <w:rsid w:val="00C50D6E"/>
    <w:rsid w:val="00C651C5"/>
    <w:rsid w:val="00DF2A20"/>
    <w:rsid w:val="00DF35AF"/>
    <w:rsid w:val="00E544D6"/>
    <w:rsid w:val="00E66E0F"/>
    <w:rsid w:val="00E92B08"/>
    <w:rsid w:val="00EA72EC"/>
    <w:rsid w:val="00EC5A87"/>
    <w:rsid w:val="00F13B72"/>
    <w:rsid w:val="00F2323C"/>
    <w:rsid w:val="00F352C9"/>
    <w:rsid w:val="00F8345C"/>
    <w:rsid w:val="00F91499"/>
    <w:rsid w:val="44CB735A"/>
    <w:rsid w:val="48425B85"/>
    <w:rsid w:val="674C5E3B"/>
    <w:rsid w:val="6CC47B65"/>
    <w:rsid w:val="719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7C235"/>
  <w15:docId w15:val="{DED85C59-6693-4702-854B-B99DF9A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107</Words>
  <Characters>615</Characters>
  <Application>Microsoft Office Word</Application>
  <DocSecurity>0</DocSecurity>
  <Lines>5</Lines>
  <Paragraphs>1</Paragraphs>
  <ScaleCrop>false</ScaleCrop>
  <Company>Lenovo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shenyun</dc:creator>
  <cp:lastModifiedBy>A2860</cp:lastModifiedBy>
  <cp:revision>29</cp:revision>
  <dcterms:created xsi:type="dcterms:W3CDTF">2022-02-22T03:26:00Z</dcterms:created>
  <dcterms:modified xsi:type="dcterms:W3CDTF">2022-02-23T07:46:00Z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12F0B7F8CE4B4A4C87EB7EB0902EB820</vt:lpwstr>
  </property>
</Properties>
</file>