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E6" w:rsidRDefault="005562E6" w:rsidP="005562E6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>
        <w:rPr>
          <w:rFonts w:ascii="仿宋_GB2312" w:eastAsia="仿宋_GB2312" w:hAnsi="新宋体"/>
          <w:b/>
          <w:sz w:val="30"/>
          <w:szCs w:val="30"/>
        </w:rPr>
        <w:t>3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</w:t>
      </w:r>
      <w:r w:rsidR="002904F6">
        <w:rPr>
          <w:rFonts w:ascii="仿宋_GB2312" w:eastAsia="仿宋_GB2312" w:hAnsi="新宋体" w:hint="eastAsia"/>
          <w:b/>
          <w:sz w:val="30"/>
          <w:szCs w:val="30"/>
        </w:rPr>
        <w:t>调剂</w:t>
      </w:r>
      <w:bookmarkStart w:id="0" w:name="_GoBack"/>
      <w:bookmarkEnd w:id="0"/>
      <w:r>
        <w:rPr>
          <w:rFonts w:ascii="仿宋_GB2312" w:eastAsia="仿宋_GB2312" w:hAnsi="新宋体" w:hint="eastAsia"/>
          <w:b/>
          <w:sz w:val="30"/>
          <w:szCs w:val="30"/>
        </w:rPr>
        <w:t>复试结果公布表</w:t>
      </w: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学院名称：  经济与统计学院                   </w:t>
      </w: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158"/>
        <w:gridCol w:w="2102"/>
        <w:gridCol w:w="712"/>
        <w:gridCol w:w="891"/>
        <w:gridCol w:w="1131"/>
        <w:gridCol w:w="1961"/>
        <w:gridCol w:w="1967"/>
        <w:gridCol w:w="1527"/>
      </w:tblGrid>
      <w:tr w:rsidR="005562E6" w:rsidTr="005562E6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5562E6" w:rsidRDefault="005562E6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9512B7" w:rsidTr="00432E8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9512B7" w:rsidP="009512B7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2B7" w:rsidRDefault="00BE1191" w:rsidP="009512B7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陈壬涛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BE1191" w:rsidP="009512B7">
            <w:r>
              <w:rPr>
                <w:rFonts w:hint="eastAsia"/>
              </w:rPr>
              <w:t>105593210012954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7" w:rsidRDefault="00BE1191" w:rsidP="009512B7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2B7" w:rsidRDefault="00592C65" w:rsidP="009512B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2B7" w:rsidRDefault="00C16BBD" w:rsidP="009512B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87.224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2B7" w:rsidRDefault="00C16BBD" w:rsidP="009512B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82.412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7" w:rsidRDefault="009512B7" w:rsidP="009512B7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B7" w:rsidRDefault="00D715B3" w:rsidP="009512B7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</w:tbl>
    <w:p w:rsidR="005562E6" w:rsidRDefault="005562E6" w:rsidP="005562E6">
      <w:pPr>
        <w:rPr>
          <w:sz w:val="24"/>
        </w:rPr>
      </w:pPr>
    </w:p>
    <w:p w:rsidR="00BD3FCA" w:rsidRPr="005562E6" w:rsidRDefault="00BD3FCA">
      <w:pPr>
        <w:rPr>
          <w:rFonts w:ascii="仿宋_GB2312" w:eastAsia="仿宋_GB2312" w:hAnsi="新宋体"/>
          <w:szCs w:val="21"/>
        </w:rPr>
      </w:pPr>
    </w:p>
    <w:sectPr w:rsidR="00BD3FCA" w:rsidRPr="005562E6" w:rsidSect="00556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FF" w:rsidRDefault="009D79FF" w:rsidP="001D352B">
      <w:r>
        <w:separator/>
      </w:r>
    </w:p>
  </w:endnote>
  <w:endnote w:type="continuationSeparator" w:id="0">
    <w:p w:rsidR="009D79FF" w:rsidRDefault="009D79FF" w:rsidP="001D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FF" w:rsidRDefault="009D79FF" w:rsidP="001D352B">
      <w:r>
        <w:separator/>
      </w:r>
    </w:p>
  </w:footnote>
  <w:footnote w:type="continuationSeparator" w:id="0">
    <w:p w:rsidR="009D79FF" w:rsidRDefault="009D79FF" w:rsidP="001D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6"/>
    <w:rsid w:val="00001319"/>
    <w:rsid w:val="000B4548"/>
    <w:rsid w:val="001D352B"/>
    <w:rsid w:val="002904F6"/>
    <w:rsid w:val="00464D85"/>
    <w:rsid w:val="005562E6"/>
    <w:rsid w:val="00577624"/>
    <w:rsid w:val="00586D5E"/>
    <w:rsid w:val="005900D6"/>
    <w:rsid w:val="00592C65"/>
    <w:rsid w:val="007753CD"/>
    <w:rsid w:val="007B2F51"/>
    <w:rsid w:val="007F2F3A"/>
    <w:rsid w:val="00937F65"/>
    <w:rsid w:val="009512B7"/>
    <w:rsid w:val="009D79FF"/>
    <w:rsid w:val="00AB0CAA"/>
    <w:rsid w:val="00BD3FCA"/>
    <w:rsid w:val="00BE1191"/>
    <w:rsid w:val="00C16BBD"/>
    <w:rsid w:val="00CF6E40"/>
    <w:rsid w:val="00D712ED"/>
    <w:rsid w:val="00D715B3"/>
    <w:rsid w:val="00E01AD5"/>
    <w:rsid w:val="00E0384F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08E6F-2846-41BC-8D0F-4935772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5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5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48</cp:revision>
  <dcterms:created xsi:type="dcterms:W3CDTF">2023-04-03T04:13:00Z</dcterms:created>
  <dcterms:modified xsi:type="dcterms:W3CDTF">2023-04-23T07:30:00Z</dcterms:modified>
</cp:coreProperties>
</file>