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B8E31">
      <w:pPr>
        <w:widowControl/>
        <w:spacing w:line="300" w:lineRule="atLeast"/>
        <w:jc w:val="center"/>
        <w:outlineLvl w:val="1"/>
        <w:rPr>
          <w:rFonts w:hint="eastAsia" w:ascii="微软雅黑" w:hAnsi="微软雅黑" w:eastAsia="微软雅黑" w:cs="宋体"/>
          <w:b/>
          <w:bCs/>
          <w:color w:val="666666"/>
          <w:kern w:val="0"/>
          <w:sz w:val="30"/>
          <w:szCs w:val="30"/>
        </w:rPr>
      </w:pPr>
      <w:bookmarkStart w:id="2" w:name="_GoBack"/>
      <w:r>
        <w:rPr>
          <w:rFonts w:hint="eastAsia" w:ascii="微软雅黑" w:hAnsi="微软雅黑" w:eastAsia="微软雅黑" w:cs="宋体"/>
          <w:b/>
          <w:bCs/>
          <w:color w:val="666666"/>
          <w:kern w:val="0"/>
          <w:sz w:val="30"/>
          <w:szCs w:val="30"/>
        </w:rPr>
        <w:t>20</w:t>
      </w:r>
      <w:r>
        <w:rPr>
          <w:rFonts w:hint="eastAsia" w:ascii="微软雅黑" w:hAnsi="微软雅黑" w:eastAsia="微软雅黑" w:cs="宋体"/>
          <w:b/>
          <w:bCs/>
          <w:color w:val="666666"/>
          <w:kern w:val="0"/>
          <w:sz w:val="30"/>
          <w:szCs w:val="30"/>
          <w:lang w:val="en-US" w:eastAsia="zh-CN"/>
        </w:rPr>
        <w:t>25</w:t>
      </w:r>
      <w:r>
        <w:rPr>
          <w:rFonts w:hint="eastAsia" w:ascii="微软雅黑" w:hAnsi="微软雅黑" w:eastAsia="微软雅黑" w:cs="宋体"/>
          <w:b/>
          <w:bCs/>
          <w:color w:val="666666"/>
          <w:kern w:val="0"/>
          <w:sz w:val="30"/>
          <w:szCs w:val="30"/>
        </w:rPr>
        <w:t>年硕士研究生入学初试自命题科目考试大纲</w:t>
      </w:r>
    </w:p>
    <w:bookmarkEnd w:id="2"/>
    <w:p w14:paraId="518589D9">
      <w:pPr>
        <w:widowControl/>
        <w:spacing w:line="40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命题学院： </w:t>
      </w:r>
      <w:r>
        <w:rPr>
          <w:rFonts w:hint="eastAsia" w:ascii="宋体" w:hAnsi="宋体" w:eastAsia="宋体" w:cs="宋体"/>
          <w:color w:val="333333"/>
          <w:kern w:val="0"/>
          <w:sz w:val="24"/>
          <w:szCs w:val="24"/>
          <w:lang w:eastAsia="zh-CN"/>
        </w:rPr>
        <w:t>文学院</w:t>
      </w:r>
      <w:r>
        <w:rPr>
          <w:rFonts w:hint="eastAsia" w:ascii="宋体" w:hAnsi="宋体" w:eastAsia="宋体" w:cs="宋体"/>
          <w:color w:val="333333"/>
          <w:kern w:val="0"/>
          <w:sz w:val="24"/>
          <w:szCs w:val="24"/>
        </w:rPr>
        <w:t xml:space="preserve">                 考试科目名称： 文学理论</w:t>
      </w:r>
    </w:p>
    <w:p w14:paraId="68B04E07">
      <w:pPr>
        <w:widowControl/>
        <w:spacing w:line="400" w:lineRule="atLeast"/>
        <w:jc w:val="left"/>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rPr>
        <w:t>科目说明（考试用具要求）：</w:t>
      </w:r>
      <w:r>
        <w:rPr>
          <w:rFonts w:hint="eastAsia" w:ascii="宋体" w:hAnsi="宋体" w:eastAsia="宋体" w:cs="宋体"/>
          <w:color w:val="333333"/>
          <w:kern w:val="0"/>
          <w:sz w:val="24"/>
          <w:szCs w:val="24"/>
          <w:lang w:eastAsia="zh-CN"/>
        </w:rPr>
        <w:t>无</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5DFE89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764F0EA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一、考试基本要求</w:t>
            </w:r>
          </w:p>
          <w:p w14:paraId="32456F3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本考试大纲适用于</w:t>
            </w:r>
            <w:r>
              <w:rPr>
                <w:rFonts w:hint="eastAsia" w:ascii="宋体" w:hAnsi="宋体" w:eastAsia="宋体" w:cs="宋体"/>
                <w:color w:val="333333"/>
                <w:sz w:val="24"/>
                <w:szCs w:val="24"/>
                <w:shd w:val="clear" w:color="auto" w:fill="FFFFFF"/>
              </w:rPr>
              <w:t>闽南师范大学汉语言文学专业的硕士研究生入学考试。文学理论是汉语言文学专业的基础课程</w:t>
            </w:r>
            <w:r>
              <w:rPr>
                <w:rFonts w:hint="eastAsia" w:ascii="宋体" w:hAnsi="宋体" w:eastAsia="宋体" w:cs="宋体"/>
                <w:color w:val="333333"/>
                <w:sz w:val="24"/>
                <w:szCs w:val="24"/>
                <w:shd w:val="clear" w:color="auto" w:fill="FFFFFF"/>
                <w:lang w:eastAsia="zh-CN"/>
              </w:rPr>
              <w:t>，本科目考试主要考查考生对文学基本理论的掌握情况及运用基本理论解决问题能力。</w:t>
            </w:r>
          </w:p>
          <w:p w14:paraId="69D91D9A">
            <w:pPr>
              <w:keepNext w:val="0"/>
              <w:keepLines w:val="0"/>
              <w:pageBreakBefore w:val="0"/>
              <w:widowControl/>
              <w:kinsoku/>
              <w:wordWrap/>
              <w:overflowPunct/>
              <w:topLinePunct w:val="0"/>
              <w:autoSpaceDE/>
              <w:autoSpaceDN/>
              <w:bidi w:val="0"/>
              <w:adjustRightInd/>
              <w:snapToGrid/>
              <w:spacing w:line="360" w:lineRule="auto"/>
              <w:ind w:left="241" w:hanging="241" w:hangingChars="100"/>
              <w:jc w:val="left"/>
              <w:textAlignment w:val="auto"/>
              <w:rPr>
                <w:rFonts w:hint="eastAsia" w:ascii="宋体" w:hAnsi="宋体" w:eastAsia="宋体" w:cs="宋体"/>
                <w:color w:val="333333"/>
                <w:sz w:val="24"/>
                <w:szCs w:val="24"/>
                <w:shd w:val="clear" w:color="auto" w:fill="FFFFFF"/>
              </w:rPr>
            </w:pPr>
            <w:bookmarkStart w:id="0" w:name="OLE_LINK1"/>
            <w:bookmarkStart w:id="1" w:name="OLE_LINK2"/>
            <w:r>
              <w:rPr>
                <w:rFonts w:hint="eastAsia" w:ascii="宋体" w:hAnsi="宋体" w:eastAsia="宋体" w:cs="宋体"/>
                <w:b/>
                <w:bCs/>
                <w:color w:val="333333"/>
                <w:kern w:val="0"/>
                <w:sz w:val="24"/>
                <w:szCs w:val="24"/>
              </w:rPr>
              <w:t>二、考试内容</w:t>
            </w:r>
            <w:bookmarkEnd w:id="0"/>
            <w:bookmarkEnd w:id="1"/>
            <w:r>
              <w:rPr>
                <w:rFonts w:hint="eastAsia" w:ascii="宋体" w:hAnsi="宋体" w:eastAsia="宋体" w:cs="宋体"/>
                <w:color w:val="333333"/>
                <w:kern w:val="0"/>
                <w:sz w:val="24"/>
                <w:szCs w:val="24"/>
              </w:rPr>
              <w:br w:type="textWrapping"/>
            </w:r>
            <w:r>
              <w:rPr>
                <w:rFonts w:hint="eastAsia" w:ascii="宋体" w:hAnsi="宋体" w:eastAsia="宋体" w:cs="宋体"/>
                <w:color w:val="333333"/>
                <w:sz w:val="24"/>
                <w:szCs w:val="24"/>
              </w:rPr>
              <w:t>1.</w:t>
            </w:r>
            <w:r>
              <w:rPr>
                <w:rFonts w:hint="eastAsia" w:ascii="宋体" w:hAnsi="宋体" w:eastAsia="宋体" w:cs="宋体"/>
                <w:color w:val="333333"/>
                <w:sz w:val="24"/>
                <w:szCs w:val="24"/>
                <w:shd w:val="clear" w:color="auto" w:fill="FFFFFF"/>
                <w:lang w:eastAsia="zh-CN"/>
              </w:rPr>
              <w:t>了解</w:t>
            </w:r>
            <w:r>
              <w:rPr>
                <w:rFonts w:hint="eastAsia" w:ascii="宋体" w:hAnsi="宋体" w:eastAsia="宋体" w:cs="宋体"/>
                <w:color w:val="333333"/>
                <w:sz w:val="24"/>
                <w:szCs w:val="24"/>
                <w:shd w:val="clear" w:color="auto" w:fill="FFFFFF"/>
              </w:rPr>
              <w:t>文学理论的学科归属；了解文</w:t>
            </w:r>
            <w:r>
              <w:rPr>
                <w:rFonts w:hint="eastAsia" w:ascii="宋体" w:hAnsi="宋体" w:eastAsia="宋体" w:cs="宋体"/>
                <w:color w:val="333333"/>
                <w:sz w:val="24"/>
                <w:szCs w:val="24"/>
                <w:shd w:val="clear" w:color="auto" w:fill="FFFFFF"/>
                <w:lang w:eastAsia="zh-CN"/>
              </w:rPr>
              <w:t>艺学</w:t>
            </w:r>
            <w:r>
              <w:rPr>
                <w:rFonts w:hint="eastAsia" w:ascii="宋体" w:hAnsi="宋体" w:eastAsia="宋体" w:cs="宋体"/>
                <w:color w:val="333333"/>
                <w:sz w:val="24"/>
                <w:szCs w:val="24"/>
                <w:shd w:val="clear" w:color="auto" w:fill="FFFFFF"/>
              </w:rPr>
              <w:t>学科的构成情况，并掌握各分支学科的相互关系；了解文学理论的基本性质，</w:t>
            </w:r>
            <w:r>
              <w:rPr>
                <w:rFonts w:hint="eastAsia" w:ascii="宋体" w:hAnsi="宋体" w:eastAsia="宋体" w:cs="宋体"/>
                <w:color w:val="333333"/>
                <w:sz w:val="24"/>
                <w:szCs w:val="24"/>
                <w:shd w:val="clear" w:color="auto" w:fill="FFFFFF"/>
                <w:lang w:eastAsia="zh-CN"/>
              </w:rPr>
              <w:t>了解</w:t>
            </w:r>
            <w:r>
              <w:rPr>
                <w:rFonts w:hint="eastAsia" w:ascii="宋体" w:hAnsi="宋体" w:eastAsia="宋体" w:cs="宋体"/>
                <w:color w:val="333333"/>
                <w:sz w:val="24"/>
                <w:szCs w:val="24"/>
                <w:shd w:val="clear" w:color="auto" w:fill="FFFFFF"/>
              </w:rPr>
              <w:t>文学理论的研究对象、</w:t>
            </w:r>
            <w:r>
              <w:rPr>
                <w:rFonts w:hint="eastAsia" w:ascii="宋体" w:hAnsi="宋体" w:eastAsia="宋体" w:cs="宋体"/>
                <w:color w:val="333333"/>
                <w:sz w:val="24"/>
                <w:szCs w:val="24"/>
                <w:shd w:val="clear" w:color="auto" w:fill="FFFFFF"/>
                <w:lang w:eastAsia="zh-CN"/>
              </w:rPr>
              <w:t>性质和</w:t>
            </w:r>
            <w:r>
              <w:rPr>
                <w:rFonts w:hint="eastAsia" w:ascii="宋体" w:hAnsi="宋体" w:eastAsia="宋体" w:cs="宋体"/>
                <w:color w:val="333333"/>
                <w:sz w:val="24"/>
                <w:szCs w:val="24"/>
                <w:shd w:val="clear" w:color="auto" w:fill="FFFFFF"/>
              </w:rPr>
              <w:t>任务。</w:t>
            </w:r>
          </w:p>
          <w:p w14:paraId="5ADD9378">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sz w:val="24"/>
                <w:szCs w:val="24"/>
                <w:shd w:val="clear" w:color="auto" w:fill="FFFFFF"/>
                <w:lang w:eastAsia="zh-CN"/>
              </w:rPr>
            </w:pPr>
            <w:r>
              <w:rPr>
                <w:rFonts w:hint="eastAsia" w:ascii="宋体" w:hAnsi="宋体" w:eastAsia="宋体" w:cs="宋体"/>
                <w:color w:val="333333"/>
                <w:sz w:val="24"/>
                <w:szCs w:val="24"/>
              </w:rPr>
              <w:t>2.</w:t>
            </w:r>
            <w:r>
              <w:rPr>
                <w:rFonts w:hint="eastAsia" w:ascii="宋体" w:hAnsi="宋体" w:eastAsia="宋体" w:cs="宋体"/>
                <w:color w:val="333333"/>
                <w:sz w:val="24"/>
                <w:szCs w:val="24"/>
                <w:shd w:val="clear" w:color="auto" w:fill="FFFFFF"/>
              </w:rPr>
              <w:t>掌握文学作为社会意识形态、审美艺术、语言艺术的基本特性；知道文学的基本价值与功能；能够运用</w:t>
            </w:r>
            <w:r>
              <w:rPr>
                <w:rFonts w:hint="eastAsia" w:ascii="宋体" w:hAnsi="宋体" w:eastAsia="宋体" w:cs="宋体"/>
                <w:color w:val="333333"/>
                <w:sz w:val="24"/>
                <w:szCs w:val="24"/>
                <w:shd w:val="clear" w:color="auto" w:fill="FFFFFF"/>
                <w:lang w:eastAsia="zh-CN"/>
              </w:rPr>
              <w:t>文学审美论进行文学作品的评论。</w:t>
            </w:r>
          </w:p>
          <w:p w14:paraId="2F78B8DE">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3.</w:t>
            </w:r>
            <w:r>
              <w:rPr>
                <w:rFonts w:hint="eastAsia" w:ascii="宋体" w:hAnsi="宋体" w:eastAsia="宋体" w:cs="宋体"/>
                <w:color w:val="333333"/>
                <w:sz w:val="24"/>
                <w:szCs w:val="24"/>
                <w:shd w:val="clear" w:color="auto" w:fill="FFFFFF"/>
                <w:lang w:eastAsia="zh-CN"/>
              </w:rPr>
              <w:t>了解</w:t>
            </w:r>
            <w:r>
              <w:rPr>
                <w:rFonts w:hint="eastAsia" w:ascii="宋体" w:hAnsi="宋体" w:eastAsia="宋体" w:cs="宋体"/>
                <w:color w:val="333333"/>
                <w:sz w:val="24"/>
                <w:szCs w:val="24"/>
                <w:shd w:val="clear" w:color="auto" w:fill="FFFFFF"/>
              </w:rPr>
              <w:t>文学创作的一般过程；了解文学创作的心理机制；了解文学创作的主客体条件；能够正确辨析各种文学创作理论。</w:t>
            </w:r>
          </w:p>
          <w:p w14:paraId="072C2278">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4.了解文学作品的基本结构；掌握文学语言、文学形象、文学意蕴、文学体裁相关的理论知识；能够运用上述理论知识分析具体的文学作品、文学问题。</w:t>
            </w:r>
          </w:p>
          <w:p w14:paraId="6CA7F9E9">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5.</w:t>
            </w:r>
            <w:r>
              <w:rPr>
                <w:rFonts w:hint="eastAsia" w:ascii="宋体" w:hAnsi="宋体" w:eastAsia="宋体" w:cs="宋体"/>
                <w:color w:val="333333"/>
                <w:sz w:val="24"/>
                <w:szCs w:val="24"/>
                <w:shd w:val="clear" w:color="auto" w:fill="FFFFFF"/>
                <w:lang w:eastAsia="zh-CN"/>
              </w:rPr>
              <w:t>了解</w:t>
            </w:r>
            <w:r>
              <w:rPr>
                <w:rFonts w:hint="eastAsia" w:ascii="宋体" w:hAnsi="宋体" w:eastAsia="宋体" w:cs="宋体"/>
                <w:color w:val="333333"/>
                <w:sz w:val="24"/>
                <w:szCs w:val="24"/>
                <w:shd w:val="clear" w:color="auto" w:fill="FFFFFF"/>
              </w:rPr>
              <w:t>文学接受、文学欣赏的一般过程；知道文学接受与文学经典诞生之间的关系；了解文学批评的性质、原则及其意义；了解文学批评的常见类型，掌握基本的文学批评方法，能够运用所学文学理论知识独立开展文学批评实践活动。</w:t>
            </w:r>
          </w:p>
          <w:p w14:paraId="19C7D366">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sz w:val="24"/>
                <w:szCs w:val="24"/>
                <w:shd w:val="clear" w:color="auto" w:fill="FFFFFF"/>
              </w:rPr>
              <w:t>6.</w:t>
            </w:r>
            <w:r>
              <w:rPr>
                <w:rFonts w:hint="eastAsia" w:ascii="宋体" w:hAnsi="宋体" w:eastAsia="宋体" w:cs="宋体"/>
                <w:color w:val="333333"/>
                <w:sz w:val="24"/>
                <w:szCs w:val="24"/>
                <w:shd w:val="clear" w:color="auto" w:fill="FFFFFF"/>
                <w:lang w:eastAsia="zh-CN"/>
              </w:rPr>
              <w:t>了解</w:t>
            </w:r>
            <w:r>
              <w:rPr>
                <w:rFonts w:hint="eastAsia" w:ascii="宋体" w:hAnsi="宋体" w:eastAsia="宋体" w:cs="宋体"/>
                <w:color w:val="333333"/>
                <w:sz w:val="24"/>
                <w:szCs w:val="24"/>
                <w:shd w:val="clear" w:color="auto" w:fill="FFFFFF"/>
              </w:rPr>
              <w:t>并能正确辨析文学发生、发展相关的理论知识；掌握有关文学风格、流派与思潮的理论知识；了解当代文学生产与消费、现代传媒与文学发展、全球化语境与文学发展的基本状况；能够运用上述理论知识分析具体的文学现象、文学问题。</w:t>
            </w:r>
          </w:p>
          <w:p w14:paraId="52FEF756">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7.掌握马克思主义文学批评的基本原则和方法，能够运用马克思主义文学批评的基本原则和方法进行文学批评。</w:t>
            </w:r>
          </w:p>
          <w:p w14:paraId="234C9232">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8.了解中西文论发展的基本历程以及核心概念和重要理论命题，在具体批评中做到史论结合。</w:t>
            </w:r>
          </w:p>
          <w:p w14:paraId="77F812D8">
            <w:pPr>
              <w:keepNext w:val="0"/>
              <w:keepLines w:val="0"/>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考试基本题型和分值</w:t>
            </w:r>
          </w:p>
          <w:p w14:paraId="4A87BEA1">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考试题型及分值：</w:t>
            </w:r>
          </w:p>
          <w:p w14:paraId="24B83371">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1.名词术语解释，30分；</w:t>
            </w:r>
          </w:p>
          <w:p w14:paraId="02422E25">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2.简述题，40分；</w:t>
            </w:r>
          </w:p>
          <w:p w14:paraId="132F3666">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3.论述题，50分；</w:t>
            </w:r>
          </w:p>
          <w:p w14:paraId="7D2C5A4C">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4.综合应用与分析题，30分；</w:t>
            </w:r>
          </w:p>
          <w:p w14:paraId="536D28A5">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sz w:val="24"/>
              </w:rPr>
              <w:t>总分值：150分。</w:t>
            </w:r>
          </w:p>
          <w:p w14:paraId="5CBB8DE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333333"/>
                <w:kern w:val="0"/>
                <w:sz w:val="24"/>
                <w:szCs w:val="24"/>
              </w:rPr>
            </w:pPr>
          </w:p>
          <w:p w14:paraId="6DCE4106">
            <w:pPr>
              <w:widowControl/>
              <w:spacing w:line="300" w:lineRule="atLeast"/>
              <w:jc w:val="left"/>
              <w:rPr>
                <w:rFonts w:hint="eastAsia" w:ascii="宋体" w:hAnsi="宋体" w:eastAsia="宋体" w:cs="宋体"/>
                <w:color w:val="333333"/>
                <w:kern w:val="0"/>
                <w:sz w:val="24"/>
                <w:szCs w:val="24"/>
              </w:rPr>
            </w:pPr>
          </w:p>
        </w:tc>
      </w:tr>
    </w:tbl>
    <w:p w14:paraId="1917CE92">
      <w:pPr>
        <w:rPr>
          <w:rFonts w:hint="eastAsia" w:ascii="宋体" w:hAnsi="宋体" w:eastAsia="宋体" w:cs="宋体"/>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NmMTZkMGU0ODhkZTZmMjk0OWU5NGJiMGUwOGRlYzMifQ=="/>
  </w:docVars>
  <w:rsids>
    <w:rsidRoot w:val="00EA2044"/>
    <w:rsid w:val="00146164"/>
    <w:rsid w:val="00266008"/>
    <w:rsid w:val="002D513F"/>
    <w:rsid w:val="00422312"/>
    <w:rsid w:val="0054201F"/>
    <w:rsid w:val="00A01527"/>
    <w:rsid w:val="00BF695D"/>
    <w:rsid w:val="00C26C5E"/>
    <w:rsid w:val="00D52A9F"/>
    <w:rsid w:val="00D77340"/>
    <w:rsid w:val="00DA7192"/>
    <w:rsid w:val="00E95AA8"/>
    <w:rsid w:val="00EA2044"/>
    <w:rsid w:val="00EC72E6"/>
    <w:rsid w:val="00F66155"/>
    <w:rsid w:val="11A30D20"/>
    <w:rsid w:val="23677FD1"/>
    <w:rsid w:val="28205008"/>
    <w:rsid w:val="300B5288"/>
    <w:rsid w:val="337C3DC1"/>
    <w:rsid w:val="36456E49"/>
    <w:rsid w:val="4274334F"/>
    <w:rsid w:val="42C049F8"/>
    <w:rsid w:val="455862C4"/>
    <w:rsid w:val="45833EE3"/>
    <w:rsid w:val="469D7665"/>
    <w:rsid w:val="48FA3D14"/>
    <w:rsid w:val="54495B6C"/>
    <w:rsid w:val="567C0145"/>
    <w:rsid w:val="57D627A7"/>
    <w:rsid w:val="65571A5F"/>
    <w:rsid w:val="6E3F49DD"/>
    <w:rsid w:val="6EE17932"/>
    <w:rsid w:val="6F8D32DA"/>
    <w:rsid w:val="76E1187D"/>
    <w:rsid w:val="781D39A0"/>
    <w:rsid w:val="7D5870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773</Words>
  <Characters>794</Characters>
  <Lines>5</Lines>
  <Paragraphs>1</Paragraphs>
  <TotalTime>0</TotalTime>
  <ScaleCrop>false</ScaleCrop>
  <LinksUpToDate>false</LinksUpToDate>
  <CharactersWithSpaces>813</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2024-09-03T08:48:59Z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D72446A987F3488E9F95C04D0438876A</vt:lpwstr>
  </property>
</Properties>
</file>