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0C06C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7BBD3B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命题学院：新闻传播学院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eastAsia="宋体" w:cs="宋体"/>
          <w:sz w:val="24"/>
        </w:rPr>
        <w:t>新闻与传播专业基础</w:t>
      </w:r>
    </w:p>
    <w:p w14:paraId="0A8FE8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科目说明：（考试用具要求）无特殊要求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6015BA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C6D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25B5697A">
            <w:pPr>
              <w:pStyle w:val="9"/>
              <w:widowControl/>
              <w:adjustRightInd w:val="0"/>
              <w:spacing w:line="400" w:lineRule="exact"/>
              <w:ind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新闻与传播专业基础（代码440）》（以下简称《专业基础》）考试要力求反映新闻与传播专业硕士专业学位的特点，科学、公平、准确、客观地测评考生在新闻与传播学的基本知识素养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 w14:paraId="58238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atLeast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6C3A2AA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第一部分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新闻学理论</w:t>
            </w:r>
          </w:p>
          <w:p w14:paraId="0039974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2" w:firstLineChars="20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绪论</w:t>
            </w:r>
          </w:p>
          <w:p w14:paraId="4B71B5B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新闻学</w:t>
            </w:r>
          </w:p>
          <w:p w14:paraId="018E9A3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新闻学和新闻工作</w:t>
            </w:r>
          </w:p>
          <w:p w14:paraId="6646848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世界各国新闻学主导性理论</w:t>
            </w:r>
          </w:p>
          <w:p w14:paraId="03CA826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学习新闻理论的意义</w:t>
            </w:r>
          </w:p>
          <w:p w14:paraId="300938F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2" w:firstLineChars="20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sz w:val="24"/>
                <w:szCs w:val="24"/>
              </w:rPr>
              <w:t>新闻活动</w:t>
            </w:r>
          </w:p>
          <w:p w14:paraId="096BE35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新闻活动是一种普遍的社会现象</w:t>
            </w:r>
          </w:p>
          <w:p w14:paraId="5145D88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新闻活动是人类求生存图发展的需要</w:t>
            </w:r>
          </w:p>
          <w:p w14:paraId="4525598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变动产生新闻，关系决定需要</w:t>
            </w:r>
          </w:p>
          <w:p w14:paraId="5D29A1F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新闻活动的渠道</w:t>
            </w:r>
          </w:p>
          <w:p w14:paraId="5A1B139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2" w:firstLineChars="20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sz w:val="24"/>
                <w:szCs w:val="24"/>
              </w:rPr>
              <w:t>新闻</w:t>
            </w:r>
          </w:p>
          <w:p w14:paraId="431C83F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新闻的基本特点</w:t>
            </w:r>
          </w:p>
          <w:p w14:paraId="7BCF97E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两种新闻定义</w:t>
            </w:r>
          </w:p>
          <w:p w14:paraId="00B1ED0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新闻本源</w:t>
            </w:r>
          </w:p>
          <w:p w14:paraId="084AB03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新闻要素</w:t>
            </w:r>
          </w:p>
          <w:p w14:paraId="3ACA7D1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新闻类别</w:t>
            </w:r>
          </w:p>
          <w:p w14:paraId="50B674DC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（三）真实性是新闻的本质规定</w:t>
            </w:r>
          </w:p>
          <w:p w14:paraId="028F9E8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1、新闻真实性的基本要求</w:t>
            </w:r>
          </w:p>
          <w:p w14:paraId="0251D9C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2、真实性是新闻的生命</w:t>
            </w:r>
          </w:p>
          <w:p w14:paraId="31844F7D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3、新闻失实的主要表现及性质</w:t>
            </w:r>
          </w:p>
          <w:p w14:paraId="49753C8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4、“后真相时代”与新闻失实</w:t>
            </w:r>
          </w:p>
          <w:p w14:paraId="07BE5F0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（四）新闻与信息、宣传、舆论</w:t>
            </w:r>
          </w:p>
          <w:p w14:paraId="28562BB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1、新闻与信息 </w:t>
            </w:r>
          </w:p>
          <w:p w14:paraId="4F9418BD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2、新闻与宣传 </w:t>
            </w:r>
          </w:p>
          <w:p w14:paraId="124B033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3、新闻与舆论 </w:t>
            </w:r>
          </w:p>
          <w:p w14:paraId="28BDC25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（五）新闻事业的产生</w:t>
            </w:r>
          </w:p>
          <w:p w14:paraId="69D7C4BD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1、中国古代社会的新闻传播工具</w:t>
            </w:r>
          </w:p>
          <w:p w14:paraId="0830C69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2、西方报纸是资本主义商品经济的产物</w:t>
            </w:r>
          </w:p>
          <w:p w14:paraId="4F5EC60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3、报纸、广播、电视的产生</w:t>
            </w:r>
          </w:p>
          <w:p w14:paraId="3DC1495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4、新媒体的产生</w:t>
            </w:r>
          </w:p>
          <w:p w14:paraId="5EC7B3C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（六）互联网造就传媒业新业态</w:t>
            </w:r>
          </w:p>
          <w:p w14:paraId="1ABC453C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1、新媒体持续冲击大众传媒</w:t>
            </w:r>
          </w:p>
          <w:p w14:paraId="650BE68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2、新闻生产：从专业化到社会化</w:t>
            </w:r>
          </w:p>
          <w:p w14:paraId="7D2719B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3、新闻接收：从受众到用户</w:t>
            </w:r>
          </w:p>
          <w:p w14:paraId="0C67003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4、新闻机构：从单一媒体到融合媒体</w:t>
            </w:r>
          </w:p>
          <w:p w14:paraId="382842D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5、新闻体制：从单一国企体制到混合体制，形成三足鼎立</w:t>
            </w:r>
          </w:p>
          <w:p w14:paraId="55F75C46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（七）新闻事业的发展及其基本规律</w:t>
            </w:r>
          </w:p>
          <w:p w14:paraId="28F7153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1、政治、经济制度决定新闻体制</w:t>
            </w:r>
          </w:p>
          <w:p w14:paraId="2A1B241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2、生产力水平决定新闻事业的发展水平</w:t>
            </w:r>
          </w:p>
          <w:p w14:paraId="39B9753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3、传播工具的物理性能决定传播工具的特点</w:t>
            </w:r>
          </w:p>
          <w:p w14:paraId="7FAD89A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4、受众的多元需要促使媒体多样化</w:t>
            </w:r>
          </w:p>
          <w:p w14:paraId="34669B3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5、反映现实生活的需要决定新闻体裁的多样化</w:t>
            </w:r>
          </w:p>
          <w:p w14:paraId="3C8E2B1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6、新闻教育适应新闻事业而产生、发展</w:t>
            </w:r>
          </w:p>
          <w:p w14:paraId="54230C0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（八）新闻媒介的性质</w:t>
            </w:r>
          </w:p>
          <w:p w14:paraId="088457E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1、新闻媒介的共性、特性、个性</w:t>
            </w:r>
          </w:p>
          <w:p w14:paraId="2F8B8D1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2、新闻媒体的双重属性</w:t>
            </w:r>
          </w:p>
          <w:p w14:paraId="1D08A21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3、新闻媒体产品的商品性</w:t>
            </w:r>
          </w:p>
          <w:p w14:paraId="78A94746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4、中国新闻事业的基本性质和特点</w:t>
            </w:r>
          </w:p>
          <w:p w14:paraId="3D0A055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（九）新闻事业的功能与效果</w:t>
            </w:r>
          </w:p>
          <w:p w14:paraId="4F68FA2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1、新闻事业的一般功能</w:t>
            </w:r>
          </w:p>
          <w:p w14:paraId="5B1F6A7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2、新闻媒介的正效应与负效应</w:t>
            </w:r>
          </w:p>
          <w:p w14:paraId="4706D6C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3、新闻媒介的功能定位</w:t>
            </w:r>
          </w:p>
          <w:p w14:paraId="1E95C9F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4、新闻媒介的传播效果</w:t>
            </w:r>
          </w:p>
          <w:p w14:paraId="4222244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5、我国新闻媒体的作用和任务</w:t>
            </w:r>
          </w:p>
          <w:p w14:paraId="65BB548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6、建设新型主流媒体</w:t>
            </w:r>
          </w:p>
          <w:p w14:paraId="0D1E0CA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（十）党性原则是中国新闻事业的基本制度</w:t>
            </w:r>
          </w:p>
          <w:p w14:paraId="2CAF8F1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1、党性原则——马克思主义新闻思想的精髓</w:t>
            </w:r>
          </w:p>
          <w:p w14:paraId="1D20FCB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2、党性原则是中国新闻事业的一项基本制度</w:t>
            </w:r>
          </w:p>
          <w:p w14:paraId="7D31031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3、坚持党性原则的极端重要性</w:t>
            </w:r>
          </w:p>
          <w:p w14:paraId="15A2252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（十一）舆论引导与舆论监督</w:t>
            </w:r>
          </w:p>
          <w:p w14:paraId="0F161A1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1、舆论监督与舆论引导相辅相成</w:t>
            </w:r>
          </w:p>
          <w:p w14:paraId="4941BD0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2、舆论引导</w:t>
            </w:r>
          </w:p>
          <w:p w14:paraId="1B490EC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3、舆论监督</w:t>
            </w:r>
          </w:p>
          <w:p w14:paraId="7D574A0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4、舆论新格局</w:t>
            </w:r>
          </w:p>
          <w:p w14:paraId="017282A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（十二）大众传媒与社会</w:t>
            </w:r>
          </w:p>
          <w:p w14:paraId="4541005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1、大众传媒与社会系统</w:t>
            </w:r>
          </w:p>
          <w:p w14:paraId="230AAB1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2、大众传媒与政治</w:t>
            </w:r>
          </w:p>
          <w:p w14:paraId="5A08CF9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3、大众传媒与经济</w:t>
            </w:r>
          </w:p>
          <w:p w14:paraId="1576B46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4、大众传媒与文化</w:t>
            </w:r>
          </w:p>
          <w:p w14:paraId="0CD1141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5、大众传媒与国际关系</w:t>
            </w:r>
          </w:p>
          <w:p w14:paraId="790AA7A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（十三）新闻自由和社会控制</w:t>
            </w:r>
          </w:p>
          <w:p w14:paraId="41B4079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1、新闻自由的含义</w:t>
            </w:r>
          </w:p>
          <w:p w14:paraId="17B5BEF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2、新闻自由是伟大的口号</w:t>
            </w:r>
          </w:p>
          <w:p w14:paraId="064C627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3、新闻自由属于人民</w:t>
            </w:r>
          </w:p>
          <w:p w14:paraId="50F159E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4、新闻法规</w:t>
            </w:r>
          </w:p>
          <w:p w14:paraId="773CC08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（十四）新闻媒介的运行体系与管理模式</w:t>
            </w:r>
          </w:p>
          <w:p w14:paraId="277863A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1、世界新闻媒介的三大运行体系</w:t>
            </w:r>
          </w:p>
          <w:p w14:paraId="63E0139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2、国家对媒介的管理</w:t>
            </w:r>
          </w:p>
          <w:p w14:paraId="6D99498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3、新闻媒介的内部管理和运行</w:t>
            </w:r>
          </w:p>
          <w:p w14:paraId="3BA4A6C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4、中央厨房的新闻生产模式</w:t>
            </w:r>
          </w:p>
          <w:p w14:paraId="4C61F99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（十五）传媒业经营</w:t>
            </w:r>
          </w:p>
          <w:p w14:paraId="503DC6C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1、传媒业经营的基本原则</w:t>
            </w:r>
          </w:p>
          <w:p w14:paraId="0509A5B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2、传媒业经营的基本目标</w:t>
            </w:r>
          </w:p>
          <w:p w14:paraId="63609AB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3、传媒业经营的基本路径</w:t>
            </w:r>
          </w:p>
          <w:p w14:paraId="5D0B040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4、互联网宣告精准营销的来临</w:t>
            </w:r>
          </w:p>
          <w:p w14:paraId="049036B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（十六）新闻媒介的受众</w:t>
            </w:r>
          </w:p>
          <w:p w14:paraId="5F15361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1、受众是谁</w:t>
            </w:r>
          </w:p>
          <w:p w14:paraId="671B676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2、受众是新闻媒介的参与者</w:t>
            </w:r>
          </w:p>
          <w:p w14:paraId="2ECE0B9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3、受众的特点</w:t>
            </w:r>
          </w:p>
          <w:p w14:paraId="49ABD32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4、受众的细分</w:t>
            </w:r>
          </w:p>
          <w:p w14:paraId="4EF6D32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5、新闻媒介的受众定位</w:t>
            </w:r>
          </w:p>
          <w:p w14:paraId="246E33D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6、受众的权利</w:t>
            </w:r>
          </w:p>
          <w:p w14:paraId="1D26789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7、受众和媒体认知</w:t>
            </w:r>
          </w:p>
          <w:p w14:paraId="433D383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8、受众地位的新变化</w:t>
            </w:r>
          </w:p>
          <w:p w14:paraId="587DA1A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（十七）新闻生产和新闻选择</w:t>
            </w:r>
          </w:p>
          <w:p w14:paraId="79A9418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1、决定新闻生产的因素</w:t>
            </w:r>
          </w:p>
          <w:p w14:paraId="29CA54C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2、新闻生产的场域</w:t>
            </w:r>
          </w:p>
          <w:p w14:paraId="3D23067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3、新闻选择和新闻选择的标准</w:t>
            </w:r>
          </w:p>
          <w:p w14:paraId="3D49622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4、新闻选择的具体运用</w:t>
            </w:r>
          </w:p>
          <w:p w14:paraId="67122A3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（十八）新闻报道的基本原则、专业要求和基本体裁</w:t>
            </w:r>
          </w:p>
          <w:p w14:paraId="6AB597A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1、新闻报道的基本原则</w:t>
            </w:r>
          </w:p>
          <w:p w14:paraId="235AC37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2、新闻报道的专业要求</w:t>
            </w:r>
          </w:p>
          <w:p w14:paraId="722D1A4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3、新闻报道的构成</w:t>
            </w:r>
          </w:p>
          <w:p w14:paraId="3F99736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4、传统媒体的新闻体裁</w:t>
            </w:r>
          </w:p>
          <w:p w14:paraId="0D5C414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5、新媒体的新闻制作</w:t>
            </w:r>
          </w:p>
          <w:p w14:paraId="328BA33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（十九）新闻工作者的修养</w:t>
            </w:r>
          </w:p>
          <w:p w14:paraId="1AAAB6A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1、新闻专业理念</w:t>
            </w:r>
          </w:p>
          <w:p w14:paraId="07B0427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2、新闻工作者的职业道德</w:t>
            </w:r>
          </w:p>
          <w:p w14:paraId="369E266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3、中国新闻工作者的基本素养</w:t>
            </w:r>
          </w:p>
          <w:p w14:paraId="63C7ED8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（二十）中国的新闻改革</w:t>
            </w:r>
          </w:p>
          <w:p w14:paraId="1B219C3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1、40年四次跨越</w:t>
            </w:r>
          </w:p>
          <w:p w14:paraId="035C3E0C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2、新闻改革的基本特点</w:t>
            </w:r>
          </w:p>
          <w:p w14:paraId="3E12F46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   3、学科建设：从“小新闻”走向“大传播”</w:t>
            </w:r>
          </w:p>
          <w:p w14:paraId="4759CD2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4、中国新闻传媒业的新生态、新业态</w:t>
            </w:r>
          </w:p>
          <w:p w14:paraId="2A145BB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beforeAutospacing="0" w:after="0" w:afterAutospacing="0" w:line="400" w:lineRule="exact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第二部分 传播学理论</w:t>
            </w:r>
          </w:p>
          <w:p w14:paraId="14BE2FE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（一）传播学的研究对象与基本问题</w:t>
            </w:r>
          </w:p>
          <w:p w14:paraId="7DA510E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1、从传播的定义看传播学的研究对象</w:t>
            </w:r>
          </w:p>
          <w:p w14:paraId="2B5CDF8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2、传播学是研究社会信息系统及其运行规律的科学</w:t>
            </w:r>
          </w:p>
          <w:p w14:paraId="164118C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3、精神交往理论与马克思主义传播观</w:t>
            </w:r>
          </w:p>
          <w:p w14:paraId="06B6113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（二）人类传播活动的历史与发展</w:t>
            </w:r>
          </w:p>
          <w:p w14:paraId="6DD44A9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1、从动物传播到人类传播</w:t>
            </w:r>
          </w:p>
          <w:p w14:paraId="3B71CFB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2、人类传播的发展进程</w:t>
            </w:r>
          </w:p>
          <w:p w14:paraId="4B4669D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3、信息社会与信息传播</w:t>
            </w:r>
          </w:p>
          <w:p w14:paraId="7D77D67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（三） 人类传播的符号与意义</w:t>
            </w:r>
          </w:p>
          <w:p w14:paraId="5E18611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1、符号在人类传播中的作用</w:t>
            </w:r>
          </w:p>
          <w:p w14:paraId="6B4C951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2、人类传播中的意义交流</w:t>
            </w:r>
          </w:p>
          <w:p w14:paraId="4F0FE82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 象征性社会互动</w:t>
            </w:r>
          </w:p>
          <w:p w14:paraId="27B1650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（四）人类传播的过程与系统结构</w:t>
            </w:r>
          </w:p>
          <w:p w14:paraId="1ADE8EA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1、传播的基本过程</w:t>
            </w:r>
          </w:p>
          <w:p w14:paraId="5CE295C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2、社会传播的系统结构</w:t>
            </w:r>
          </w:p>
          <w:p w14:paraId="5E872CC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（五）人内传播与人际传播</w:t>
            </w:r>
          </w:p>
          <w:p w14:paraId="76CB006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1、人内传播</w:t>
            </w:r>
          </w:p>
          <w:p w14:paraId="52FE338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2、人际传播</w:t>
            </w:r>
          </w:p>
          <w:p w14:paraId="0A34FC8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（六）群体传播与组织传播</w:t>
            </w:r>
          </w:p>
          <w:p w14:paraId="1B588BF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1、群体传播</w:t>
            </w:r>
          </w:p>
          <w:p w14:paraId="1B88496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2、组织传播</w:t>
            </w:r>
          </w:p>
          <w:p w14:paraId="32F42CD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（七）大众传播</w:t>
            </w:r>
          </w:p>
          <w:p w14:paraId="3B3086D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1、大众传播的定义、特点与社会功能</w:t>
            </w:r>
          </w:p>
          <w:p w14:paraId="1626DB9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2、大众传播的产生与发展过程</w:t>
            </w:r>
          </w:p>
          <w:p w14:paraId="3E2E5CA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3、大众传播的社会影响</w:t>
            </w:r>
          </w:p>
          <w:p w14:paraId="444EC7E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（八） 传播制度与媒介规范理论</w:t>
            </w:r>
          </w:p>
          <w:p w14:paraId="270B321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1、传播制度与媒介控制</w:t>
            </w:r>
          </w:p>
          <w:p w14:paraId="3D72E331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2、关于传播制度的几种规范理论</w:t>
            </w:r>
          </w:p>
          <w:p w14:paraId="11F43C9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（九）传播媒介的性质与作用</w:t>
            </w:r>
          </w:p>
          <w:p w14:paraId="6E080C4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1、作为工具和技术手段的传播媒介</w:t>
            </w:r>
          </w:p>
          <w:p w14:paraId="047BB941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2、作为社会组织的大众传媒</w:t>
            </w:r>
          </w:p>
          <w:p w14:paraId="2877E45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（十）大众传播的受众</w:t>
            </w:r>
          </w:p>
          <w:p w14:paraId="42FFA79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1、“大众”与大众社会理论</w:t>
            </w:r>
          </w:p>
          <w:p w14:paraId="2FB8B1B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2、几种主要的受众观</w:t>
            </w:r>
          </w:p>
          <w:p w14:paraId="202AE19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 “使用与满足”——一种受众行为理论</w:t>
            </w:r>
          </w:p>
          <w:p w14:paraId="5742682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（十一） 传播效果研究</w:t>
            </w:r>
          </w:p>
          <w:p w14:paraId="63432FB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1、传播效果研究的领域与课题</w:t>
            </w:r>
          </w:p>
          <w:p w14:paraId="2D1A2B8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2、传播产果研究的历史与发展</w:t>
            </w:r>
          </w:p>
          <w:p w14:paraId="79C7FBF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3、传播效果的产生过程与制约因素</w:t>
            </w:r>
          </w:p>
          <w:p w14:paraId="59D7D2E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（十二）大众传播的宏观社会效果</w:t>
            </w:r>
          </w:p>
          <w:p w14:paraId="16BC0A4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 大众传播与环境认知——“议程设置功能”理论</w:t>
            </w:r>
          </w:p>
          <w:p w14:paraId="4C921D7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2、大众传播、社会心理与舆论——“沉默的螺旋”理论</w:t>
            </w:r>
          </w:p>
          <w:p w14:paraId="6FF7CA8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3、大众传播的潜移默化效果——“培养”理论</w:t>
            </w:r>
          </w:p>
          <w:p w14:paraId="55326EA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4、大众传播与信息社会中的阶层分化——“知沟”理论</w:t>
            </w:r>
          </w:p>
          <w:p w14:paraId="72D1D8F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（十三）国际传播与全球传播</w:t>
            </w:r>
          </w:p>
          <w:p w14:paraId="6EFADDE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 从国际传播到全球传播</w:t>
            </w:r>
          </w:p>
          <w:p w14:paraId="54E68E4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2、关于世界信息传播程序的争论</w:t>
            </w:r>
          </w:p>
          <w:p w14:paraId="76292BA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 国际传播与全球传播研究的若干重要课题</w:t>
            </w:r>
          </w:p>
          <w:p w14:paraId="44C9F2B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（十四）传播学研究史和主要学派</w:t>
            </w:r>
          </w:p>
          <w:p w14:paraId="21D3C25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1、传播学的起源、形成与发展</w:t>
            </w:r>
          </w:p>
          <w:p w14:paraId="62DA174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2、传播学的主要学派</w:t>
            </w:r>
          </w:p>
          <w:p w14:paraId="5EC0D2E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（十五）传播学调查研究方法</w:t>
            </w:r>
          </w:p>
          <w:p w14:paraId="54E6D2B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 传播学与调查研究</w:t>
            </w:r>
          </w:p>
          <w:p w14:paraId="71AE914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2、抽样调查法</w:t>
            </w:r>
          </w:p>
          <w:p w14:paraId="7415AA9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3、内容分析法</w:t>
            </w:r>
          </w:p>
          <w:p w14:paraId="35031B5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4、控制实验法</w:t>
            </w:r>
          </w:p>
          <w:p w14:paraId="780F5DF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beforeAutospacing="0" w:after="0" w:afterAutospacing="0" w:line="400" w:lineRule="exact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第三部分 广告学概论</w:t>
            </w:r>
          </w:p>
          <w:p w14:paraId="6C0AA67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（一） 广告概论</w:t>
            </w:r>
          </w:p>
          <w:p w14:paraId="62C6484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1、广告的概念</w:t>
            </w:r>
          </w:p>
          <w:p w14:paraId="1C24A54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2、广告的分类</w:t>
            </w:r>
          </w:p>
          <w:p w14:paraId="4B431FE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3、广告学的研究对象及研究方法</w:t>
            </w:r>
          </w:p>
          <w:p w14:paraId="286E69C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4、 广告环境</w:t>
            </w:r>
          </w:p>
          <w:p w14:paraId="5542735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（二）广告的起源与发展</w:t>
            </w:r>
          </w:p>
          <w:p w14:paraId="31A513D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1、广告的起源——古代广告</w:t>
            </w:r>
          </w:p>
          <w:p w14:paraId="19FB4DA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 世界近现代广告的发展</w:t>
            </w:r>
          </w:p>
          <w:p w14:paraId="731948E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3、中国近现代广告的发展</w:t>
            </w:r>
          </w:p>
          <w:p w14:paraId="2D563DF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（三）广告学与其他相关学科</w:t>
            </w:r>
          </w:p>
          <w:p w14:paraId="010CF18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1、广告学与市场营销学</w:t>
            </w:r>
          </w:p>
          <w:p w14:paraId="3CBEAAC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2、广告学与心理学</w:t>
            </w:r>
          </w:p>
          <w:p w14:paraId="18A1ECB1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3、广告学与社会学</w:t>
            </w:r>
          </w:p>
          <w:p w14:paraId="7357F89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（四） 现代广告业</w:t>
            </w:r>
          </w:p>
          <w:p w14:paraId="3BECA43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1、现代广告业的性质与任务</w:t>
            </w:r>
          </w:p>
          <w:p w14:paraId="6DD0990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2、广告在现代社会中的功能与作用</w:t>
            </w:r>
          </w:p>
          <w:p w14:paraId="5E286DA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3、现代广告对社会的影响</w:t>
            </w:r>
          </w:p>
          <w:p w14:paraId="1FAD430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（五）广告基本原理</w:t>
            </w:r>
          </w:p>
          <w:p w14:paraId="349373E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1、广告学的基础原理</w:t>
            </w:r>
          </w:p>
          <w:p w14:paraId="395F3FE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2、广告定位理论</w:t>
            </w:r>
          </w:p>
          <w:p w14:paraId="080891C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3、USP理论与整合营销传播</w:t>
            </w:r>
          </w:p>
          <w:p w14:paraId="0C2E6ED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4、4P组合与4C组合</w:t>
            </w:r>
          </w:p>
          <w:p w14:paraId="07FB303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5、5W理论与广告传播</w:t>
            </w:r>
          </w:p>
          <w:p w14:paraId="6094699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6、6W+6O理论与消费者行为研究</w:t>
            </w:r>
          </w:p>
          <w:p w14:paraId="0960B2F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7、认知理论与广告心理研究</w:t>
            </w:r>
          </w:p>
          <w:p w14:paraId="25635A1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（六）广告运作规律</w:t>
            </w:r>
          </w:p>
          <w:p w14:paraId="7F8051C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1、广告活动的一般规律</w:t>
            </w:r>
          </w:p>
          <w:p w14:paraId="222D3D5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2、广告公司的运作规律</w:t>
            </w:r>
          </w:p>
          <w:p w14:paraId="21A4946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3、广告策划的主要内容和程序</w:t>
            </w:r>
          </w:p>
          <w:p w14:paraId="4AEDE34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（七） 广告主体</w:t>
            </w:r>
          </w:p>
          <w:p w14:paraId="1B00FF6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1、广告组织</w:t>
            </w:r>
          </w:p>
          <w:p w14:paraId="04559A3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2、广告代理制度</w:t>
            </w:r>
          </w:p>
          <w:p w14:paraId="6D71731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3、中国广告人才的教育和培养</w:t>
            </w:r>
          </w:p>
          <w:p w14:paraId="7B65D6C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（八）广告信息</w:t>
            </w:r>
          </w:p>
          <w:p w14:paraId="7CECBA0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1、广告信息的构成与传播</w:t>
            </w:r>
          </w:p>
          <w:p w14:paraId="36D5E22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2、广告主题</w:t>
            </w:r>
          </w:p>
          <w:p w14:paraId="6A02E5A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3、广告创意</w:t>
            </w:r>
          </w:p>
          <w:p w14:paraId="1921D1C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4、广告创意实施</w:t>
            </w:r>
          </w:p>
          <w:p w14:paraId="3A61C77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（九）广告媒体</w:t>
            </w:r>
          </w:p>
          <w:p w14:paraId="4DDCC40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1、广告媒体概述</w:t>
            </w:r>
          </w:p>
          <w:p w14:paraId="4E19C05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2、媒体计划</w:t>
            </w:r>
          </w:p>
          <w:p w14:paraId="1F82D61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（十）广告客体</w:t>
            </w:r>
          </w:p>
          <w:p w14:paraId="0071B8C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1、广告客体概述</w:t>
            </w:r>
          </w:p>
          <w:p w14:paraId="13D0E77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2、广告与消费者行为</w:t>
            </w:r>
          </w:p>
          <w:p w14:paraId="52F09ED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3、广告与网络时代的受众行为</w:t>
            </w:r>
          </w:p>
          <w:p w14:paraId="25C812F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（十一）广告效果的测定</w:t>
            </w:r>
          </w:p>
          <w:p w14:paraId="0AAFFD4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1、广告效果概述</w:t>
            </w:r>
          </w:p>
          <w:p w14:paraId="05860DC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2、广告效果测定的基本方法</w:t>
            </w:r>
          </w:p>
          <w:p w14:paraId="1F7FD13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3、网络广告效果的测定</w:t>
            </w:r>
          </w:p>
          <w:p w14:paraId="099C019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（十二） 广告管理</w:t>
            </w:r>
          </w:p>
          <w:p w14:paraId="172BCA2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1、广告管理概述</w:t>
            </w:r>
          </w:p>
          <w:p w14:paraId="6BC9DDC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2、广告管理的内容</w:t>
            </w:r>
          </w:p>
          <w:p w14:paraId="5D5F4BA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3、广告传播的社会责任</w:t>
            </w:r>
          </w:p>
          <w:p w14:paraId="50F1674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（十三） 国际广告及海外广告业</w:t>
            </w:r>
          </w:p>
          <w:p w14:paraId="10C642D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1、国际广告的特点与意义</w:t>
            </w:r>
          </w:p>
          <w:p w14:paraId="070EE30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2、国际广告策略</w:t>
            </w:r>
          </w:p>
          <w:p w14:paraId="14CA8EF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3、海外广告业及其法规管理</w:t>
            </w:r>
          </w:p>
          <w:p w14:paraId="27058EE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4、国际广告的发展趋势</w:t>
            </w:r>
          </w:p>
          <w:p w14:paraId="2ED81C3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atLeas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1E868262"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0070AF2C"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（二）答题方式：闭卷、笔试。</w:t>
            </w:r>
          </w:p>
          <w:p w14:paraId="190D0F5E"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（三）试卷题型结构</w:t>
            </w:r>
          </w:p>
          <w:p w14:paraId="1E76FAF6">
            <w:pPr>
              <w:widowControl/>
              <w:adjustRightInd w:val="0"/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主要题型包括1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简答题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材料分析题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论述题等。</w:t>
            </w:r>
          </w:p>
          <w:p w14:paraId="0D792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7" w:afterLines="50" w:line="400" w:lineRule="exact"/>
              <w:ind w:left="239" w:leftChars="114" w:firstLine="240" w:firstLineChars="1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（四）考查内容分值分布：新闻学理论、传播学理论共约110分，广告学概论约40分。</w:t>
            </w:r>
          </w:p>
        </w:tc>
      </w:tr>
    </w:tbl>
    <w:p w14:paraId="3DEED125">
      <w:pPr>
        <w:ind w:firstLine="180" w:firstLineChars="100"/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94A97"/>
    <w:rsid w:val="00146164"/>
    <w:rsid w:val="00422312"/>
    <w:rsid w:val="0054201F"/>
    <w:rsid w:val="006E5F18"/>
    <w:rsid w:val="00846175"/>
    <w:rsid w:val="00A01527"/>
    <w:rsid w:val="00C26C5E"/>
    <w:rsid w:val="00D52A9F"/>
    <w:rsid w:val="00E2184D"/>
    <w:rsid w:val="00E95AA8"/>
    <w:rsid w:val="00EA2044"/>
    <w:rsid w:val="00F66155"/>
    <w:rsid w:val="031C1DC4"/>
    <w:rsid w:val="0B4B700B"/>
    <w:rsid w:val="1C026332"/>
    <w:rsid w:val="233A5A6F"/>
    <w:rsid w:val="36E06CCC"/>
    <w:rsid w:val="378C7B1A"/>
    <w:rsid w:val="4EFB736E"/>
    <w:rsid w:val="54887C57"/>
    <w:rsid w:val="58564D34"/>
    <w:rsid w:val="5C03773B"/>
    <w:rsid w:val="67873791"/>
    <w:rsid w:val="68087998"/>
    <w:rsid w:val="74E76D78"/>
    <w:rsid w:val="76CD08C8"/>
    <w:rsid w:val="78731C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3155</Words>
  <Characters>3183</Characters>
  <Lines>23</Lines>
  <Paragraphs>6</Paragraphs>
  <TotalTime>0</TotalTime>
  <ScaleCrop>false</ScaleCrop>
  <LinksUpToDate>false</LinksUpToDate>
  <CharactersWithSpaces>3520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2020-07-01T04:06:00Z</cp:lastPrinted>
  <dcterms:modified xsi:type="dcterms:W3CDTF">2024-09-03T08:40:52Z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0EA75F4A8AD4404CA6B01CBCBAA7A9F1_13</vt:lpwstr>
  </property>
</Properties>
</file>